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EC" w:rsidRDefault="007E19EC" w:rsidP="00F9113B">
      <w:pPr>
        <w:spacing w:after="0" w:line="240" w:lineRule="auto"/>
        <w:jc w:val="center"/>
        <w:rPr>
          <w:rFonts w:ascii="Praxis Light/Light SC" w:hAnsi="Praxis Light/Light SC"/>
          <w:sz w:val="36"/>
          <w:szCs w:val="36"/>
        </w:rPr>
      </w:pPr>
    </w:p>
    <w:p w:rsidR="005749B9" w:rsidRPr="008E24C2" w:rsidRDefault="007E19EC" w:rsidP="00E43CB0">
      <w:pPr>
        <w:pStyle w:val="BodyText"/>
        <w:ind w:left="-851" w:firstLine="851"/>
        <w:jc w:val="both"/>
        <w:rPr>
          <w:rFonts w:asciiTheme="minorHAnsi" w:eastAsiaTheme="minorHAnsi" w:hAnsiTheme="minorHAnsi" w:cstheme="minorBidi"/>
          <w:sz w:val="28"/>
          <w:szCs w:val="28"/>
        </w:rPr>
      </w:pPr>
      <w:r w:rsidRPr="008E24C2">
        <w:rPr>
          <w:rFonts w:asciiTheme="minorHAnsi" w:eastAsiaTheme="minorHAnsi" w:hAnsiTheme="minorHAnsi" w:cstheme="minorBidi"/>
          <w:sz w:val="28"/>
          <w:szCs w:val="28"/>
        </w:rPr>
        <w:t>Anmälningssedel för teckning</w:t>
      </w:r>
      <w:r w:rsidR="00747D23" w:rsidRPr="008E24C2">
        <w:rPr>
          <w:rFonts w:asciiTheme="minorHAnsi" w:eastAsiaTheme="minorHAnsi" w:hAnsiTheme="minorHAnsi" w:cstheme="minorBidi"/>
          <w:sz w:val="28"/>
          <w:szCs w:val="28"/>
        </w:rPr>
        <w:t>/förvärv</w:t>
      </w:r>
      <w:r w:rsidRPr="008E24C2">
        <w:rPr>
          <w:rFonts w:asciiTheme="minorHAnsi" w:eastAsiaTheme="minorHAnsi" w:hAnsiTheme="minorHAnsi" w:cstheme="minorBidi"/>
          <w:sz w:val="28"/>
          <w:szCs w:val="28"/>
        </w:rPr>
        <w:t xml:space="preserve"> </w:t>
      </w:r>
      <w:r w:rsidR="00DF5D22" w:rsidRPr="008E24C2">
        <w:rPr>
          <w:rFonts w:asciiTheme="minorHAnsi" w:eastAsiaTheme="minorHAnsi" w:hAnsiTheme="minorHAnsi" w:cstheme="minorBidi"/>
          <w:sz w:val="28"/>
          <w:szCs w:val="28"/>
        </w:rPr>
        <w:t xml:space="preserve">av aktier i </w:t>
      </w:r>
      <w:r w:rsidR="00FC6972">
        <w:rPr>
          <w:rFonts w:asciiTheme="minorHAnsi" w:eastAsiaTheme="minorHAnsi" w:hAnsiTheme="minorHAnsi" w:cstheme="minorBidi"/>
          <w:sz w:val="28"/>
          <w:szCs w:val="28"/>
        </w:rPr>
        <w:t>Inission AB (publ)</w:t>
      </w:r>
    </w:p>
    <w:p w:rsidR="007E19EC" w:rsidRDefault="001B1FA4" w:rsidP="00377CCF">
      <w:pPr>
        <w:spacing w:after="0" w:line="240" w:lineRule="auto"/>
        <w:rPr>
          <w:b/>
          <w:sz w:val="18"/>
          <w:szCs w:val="18"/>
          <w:u w:val="single"/>
        </w:rPr>
      </w:pPr>
      <w:r>
        <w:rPr>
          <w:b/>
          <w:noProof/>
          <w:sz w:val="18"/>
          <w:szCs w:val="18"/>
          <w:u w:val="single"/>
        </w:rPr>
        <w:pict>
          <v:shapetype id="_x0000_t202" coordsize="21600,21600" o:spt="202" path="m,l,21600r21600,l21600,xe">
            <v:stroke joinstyle="miter"/>
            <v:path gradientshapeok="t" o:connecttype="rect"/>
          </v:shapetype>
          <v:shape id="Text Box 7" o:spid="_x0000_s1026" type="#_x0000_t202" style="position:absolute;margin-left:250.7pt;margin-top:3.9pt;width:252pt;height:1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">
            <v:textbox>
              <w:txbxContent>
                <w:p w:rsidR="00BD7814" w:rsidRDefault="00BD7814" w:rsidP="0020384F">
                  <w:pPr>
                    <w:spacing w:after="0" w:line="240" w:lineRule="auto"/>
                    <w:rPr>
                      <w:rFonts w:ascii="Arial" w:hAnsi="Arial" w:cs="Arial"/>
                      <w:sz w:val="16"/>
                      <w:szCs w:val="16"/>
                    </w:rPr>
                  </w:pPr>
                  <w:r w:rsidRPr="0020384F">
                    <w:rPr>
                      <w:rFonts w:ascii="Arial" w:hAnsi="Arial" w:cs="Arial"/>
                      <w:b/>
                      <w:sz w:val="16"/>
                      <w:szCs w:val="16"/>
                    </w:rPr>
                    <w:t xml:space="preserve">Teckningskurs: </w:t>
                  </w:r>
                  <w:r w:rsidR="00556656">
                    <w:rPr>
                      <w:rFonts w:ascii="Arial" w:hAnsi="Arial" w:cs="Arial"/>
                      <w:b/>
                      <w:sz w:val="16"/>
                      <w:szCs w:val="16"/>
                    </w:rPr>
                    <w:t>100</w:t>
                  </w:r>
                  <w:r>
                    <w:rPr>
                      <w:rFonts w:ascii="Arial" w:hAnsi="Arial" w:cs="Arial"/>
                      <w:sz w:val="16"/>
                      <w:szCs w:val="16"/>
                    </w:rPr>
                    <w:t xml:space="preserve"> kronor</w:t>
                  </w:r>
                </w:p>
                <w:p w:rsidR="00BD7814" w:rsidRDefault="00BD7814" w:rsidP="0020384F">
                  <w:pPr>
                    <w:spacing w:after="0" w:line="240" w:lineRule="auto"/>
                    <w:rPr>
                      <w:rFonts w:ascii="Arial" w:hAnsi="Arial" w:cs="Arial"/>
                      <w:b/>
                      <w:sz w:val="16"/>
                      <w:szCs w:val="16"/>
                    </w:rPr>
                  </w:pPr>
                </w:p>
                <w:p w:rsidR="00BD7814" w:rsidRDefault="00BD7814" w:rsidP="0020384F">
                  <w:pPr>
                    <w:spacing w:after="0" w:line="240" w:lineRule="auto"/>
                    <w:rPr>
                      <w:rFonts w:ascii="Arial" w:hAnsi="Arial" w:cs="Arial"/>
                      <w:sz w:val="16"/>
                      <w:szCs w:val="16"/>
                    </w:rPr>
                  </w:pPr>
                  <w:r w:rsidRPr="0020384F">
                    <w:rPr>
                      <w:rFonts w:ascii="Arial" w:hAnsi="Arial" w:cs="Arial"/>
                      <w:b/>
                      <w:sz w:val="16"/>
                      <w:szCs w:val="16"/>
                    </w:rPr>
                    <w:t>Beta</w:t>
                  </w:r>
                  <w:r>
                    <w:rPr>
                      <w:rFonts w:ascii="Arial" w:hAnsi="Arial" w:cs="Arial"/>
                      <w:b/>
                      <w:sz w:val="16"/>
                      <w:szCs w:val="16"/>
                    </w:rPr>
                    <w:t>lning</w:t>
                  </w:r>
                  <w:r w:rsidRPr="0020384F">
                    <w:rPr>
                      <w:rFonts w:ascii="Arial" w:hAnsi="Arial" w:cs="Arial"/>
                      <w:b/>
                      <w:sz w:val="16"/>
                      <w:szCs w:val="16"/>
                    </w:rPr>
                    <w:t xml:space="preserve">: </w:t>
                  </w:r>
                  <w:r w:rsidRPr="004016DB">
                    <w:rPr>
                      <w:rFonts w:ascii="Arial" w:hAnsi="Arial" w:cs="Arial"/>
                      <w:sz w:val="16"/>
                      <w:szCs w:val="16"/>
                    </w:rPr>
                    <w:t>Kontant enligt</w:t>
                  </w:r>
                  <w:r w:rsidRPr="0020384F">
                    <w:rPr>
                      <w:rFonts w:ascii="Arial" w:hAnsi="Arial" w:cs="Arial"/>
                      <w:sz w:val="16"/>
                      <w:szCs w:val="16"/>
                    </w:rPr>
                    <w:t xml:space="preserve"> </w:t>
                  </w:r>
                  <w:r>
                    <w:rPr>
                      <w:rFonts w:ascii="Arial" w:hAnsi="Arial" w:cs="Arial"/>
                      <w:sz w:val="16"/>
                      <w:szCs w:val="16"/>
                    </w:rPr>
                    <w:t>instruktion på avräkningsnota</w:t>
                  </w:r>
                  <w:r w:rsidRPr="0020384F">
                    <w:rPr>
                      <w:rFonts w:ascii="Arial" w:hAnsi="Arial" w:cs="Arial"/>
                      <w:sz w:val="16"/>
                      <w:szCs w:val="16"/>
                    </w:rPr>
                    <w:t xml:space="preserve">, </w:t>
                  </w:r>
                  <w:r>
                    <w:rPr>
                      <w:rFonts w:ascii="Arial" w:hAnsi="Arial" w:cs="Arial"/>
                      <w:sz w:val="16"/>
                      <w:szCs w:val="16"/>
                    </w:rPr>
                    <w:t>senast 3</w:t>
                  </w:r>
                  <w:r w:rsidRPr="0020384F">
                    <w:rPr>
                      <w:rFonts w:ascii="Arial" w:hAnsi="Arial" w:cs="Arial"/>
                      <w:sz w:val="16"/>
                      <w:szCs w:val="16"/>
                    </w:rPr>
                    <w:t xml:space="preserve"> bankda</w:t>
                  </w:r>
                  <w:r>
                    <w:rPr>
                      <w:rFonts w:ascii="Arial" w:hAnsi="Arial" w:cs="Arial"/>
                      <w:sz w:val="16"/>
                      <w:szCs w:val="16"/>
                    </w:rPr>
                    <w:t>gar efter utsänd avräkningsnota.</w:t>
                  </w:r>
                </w:p>
                <w:p w:rsidR="00BD7814" w:rsidRDefault="00BD7814" w:rsidP="0020384F">
                  <w:pPr>
                    <w:spacing w:after="0" w:line="240" w:lineRule="auto"/>
                    <w:rPr>
                      <w:rFonts w:ascii="Arial" w:hAnsi="Arial" w:cs="Arial"/>
                      <w:sz w:val="16"/>
                      <w:szCs w:val="16"/>
                    </w:rPr>
                  </w:pPr>
                </w:p>
                <w:p w:rsidR="00BD7814" w:rsidRPr="00747D23" w:rsidRDefault="00BD7814" w:rsidP="0020384F">
                  <w:pPr>
                    <w:spacing w:after="0" w:line="240" w:lineRule="auto"/>
                    <w:rPr>
                      <w:rFonts w:ascii="Arial" w:hAnsi="Arial" w:cs="Arial"/>
                      <w:sz w:val="16"/>
                      <w:szCs w:val="16"/>
                    </w:rPr>
                  </w:pPr>
                </w:p>
                <w:p w:rsidR="00BD7814" w:rsidRPr="00AF1A67" w:rsidRDefault="00BD7814" w:rsidP="006D155B">
                  <w:pPr>
                    <w:spacing w:after="0" w:line="240" w:lineRule="auto"/>
                    <w:rPr>
                      <w:sz w:val="16"/>
                      <w:szCs w:val="16"/>
                    </w:rPr>
                  </w:pPr>
                </w:p>
              </w:txbxContent>
            </v:textbox>
          </v:shape>
        </w:pict>
      </w:r>
      <w:r w:rsidRPr="001B1FA4">
        <w:rPr>
          <w:b/>
          <w:noProof/>
          <w:sz w:val="8"/>
          <w:szCs w:val="8"/>
        </w:rPr>
        <w:pict>
          <v:shape id="Text Box 6" o:spid="_x0000_s1027" type="#_x0000_t202" style="position:absolute;margin-left:-1.55pt;margin-top:3.9pt;width:252pt;height:10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">
            <v:textbox>
              <w:txbxContent>
                <w:p w:rsidR="00EA748E" w:rsidRPr="00EA748E" w:rsidRDefault="00EA748E" w:rsidP="00EA748E">
                  <w:pPr>
                    <w:spacing w:after="0" w:line="240" w:lineRule="auto"/>
                    <w:rPr>
                      <w:rFonts w:ascii="Arial" w:hAnsi="Arial" w:cs="Arial"/>
                      <w:sz w:val="16"/>
                      <w:szCs w:val="16"/>
                      <w:lang w:val="en-US"/>
                    </w:rPr>
                  </w:pPr>
                  <w:r w:rsidRPr="00EA748E">
                    <w:rPr>
                      <w:rFonts w:ascii="Arial" w:hAnsi="Arial" w:cs="Arial"/>
                      <w:sz w:val="16"/>
                      <w:szCs w:val="16"/>
                      <w:lang w:val="en-US"/>
                    </w:rPr>
                    <w:t xml:space="preserve">Skicka, faxa eller </w:t>
                  </w:r>
                  <w:proofErr w:type="spellStart"/>
                  <w:r w:rsidRPr="00EA748E">
                    <w:rPr>
                      <w:rFonts w:ascii="Arial" w:hAnsi="Arial" w:cs="Arial"/>
                      <w:sz w:val="16"/>
                      <w:szCs w:val="16"/>
                      <w:lang w:val="en-US"/>
                    </w:rPr>
                    <w:t>maila</w:t>
                  </w:r>
                  <w:proofErr w:type="spellEnd"/>
                  <w:r w:rsidRPr="00EA748E">
                    <w:rPr>
                      <w:rFonts w:ascii="Arial" w:hAnsi="Arial" w:cs="Arial"/>
                      <w:sz w:val="16"/>
                      <w:szCs w:val="16"/>
                      <w:lang w:val="en-US"/>
                    </w:rPr>
                    <w:t xml:space="preserve"> inskannad till:</w:t>
                  </w:r>
                </w:p>
                <w:p w:rsidR="00BD7814" w:rsidRPr="00EA748E" w:rsidRDefault="00BD7814" w:rsidP="006D155B">
                  <w:pPr>
                    <w:spacing w:after="0" w:line="240" w:lineRule="auto"/>
                    <w:rPr>
                      <w:rFonts w:ascii="Arial" w:hAnsi="Arial" w:cs="Arial"/>
                      <w:sz w:val="16"/>
                      <w:szCs w:val="16"/>
                      <w:lang w:val="en-US"/>
                    </w:rPr>
                  </w:pPr>
                  <w:r w:rsidRPr="00EA748E">
                    <w:rPr>
                      <w:rFonts w:ascii="Arial" w:hAnsi="Arial" w:cs="Arial"/>
                      <w:sz w:val="16"/>
                      <w:szCs w:val="16"/>
                      <w:lang w:val="en-US"/>
                    </w:rPr>
                    <w:t>Avanza Bank AB</w:t>
                  </w:r>
                </w:p>
                <w:p w:rsidR="00BD7814" w:rsidRPr="00EA748E" w:rsidRDefault="00BD7814" w:rsidP="006D155B">
                  <w:pPr>
                    <w:spacing w:after="0" w:line="240" w:lineRule="auto"/>
                    <w:rPr>
                      <w:rFonts w:ascii="Arial" w:hAnsi="Arial" w:cs="Arial"/>
                      <w:sz w:val="16"/>
                      <w:szCs w:val="16"/>
                      <w:lang w:val="en-US"/>
                    </w:rPr>
                  </w:pPr>
                  <w:r w:rsidRPr="00EA748E">
                    <w:rPr>
                      <w:rFonts w:ascii="Arial" w:hAnsi="Arial" w:cs="Arial"/>
                      <w:sz w:val="16"/>
                      <w:szCs w:val="16"/>
                      <w:lang w:val="en-US"/>
                    </w:rPr>
                    <w:t xml:space="preserve">Emission: </w:t>
                  </w:r>
                  <w:proofErr w:type="spellStart"/>
                  <w:r w:rsidR="00556656" w:rsidRPr="00EA748E">
                    <w:rPr>
                      <w:rFonts w:ascii="Arial" w:hAnsi="Arial" w:cs="Arial"/>
                      <w:sz w:val="16"/>
                      <w:szCs w:val="16"/>
                      <w:lang w:val="en-US"/>
                    </w:rPr>
                    <w:t>Inission</w:t>
                  </w:r>
                  <w:proofErr w:type="spellEnd"/>
                  <w:r w:rsidRPr="00EA748E">
                    <w:rPr>
                      <w:rFonts w:ascii="Arial" w:hAnsi="Arial" w:cs="Arial"/>
                      <w:sz w:val="16"/>
                      <w:szCs w:val="16"/>
                      <w:lang w:val="en-US"/>
                    </w:rPr>
                    <w:t xml:space="preserve"> </w:t>
                  </w:r>
                  <w:r w:rsidR="00556656" w:rsidRPr="00EA748E">
                    <w:rPr>
                      <w:rFonts w:ascii="Arial" w:hAnsi="Arial" w:cs="Arial"/>
                      <w:sz w:val="16"/>
                      <w:szCs w:val="16"/>
                      <w:lang w:val="en-US"/>
                    </w:rPr>
                    <w:t>AB (</w:t>
                  </w:r>
                  <w:proofErr w:type="spellStart"/>
                  <w:r w:rsidR="00556656" w:rsidRPr="00EA748E">
                    <w:rPr>
                      <w:rFonts w:ascii="Arial" w:hAnsi="Arial" w:cs="Arial"/>
                      <w:sz w:val="16"/>
                      <w:szCs w:val="16"/>
                      <w:lang w:val="en-US"/>
                    </w:rPr>
                    <w:t>publ</w:t>
                  </w:r>
                  <w:proofErr w:type="spellEnd"/>
                  <w:r w:rsidR="00556656" w:rsidRPr="00EA748E">
                    <w:rPr>
                      <w:rFonts w:ascii="Arial" w:hAnsi="Arial" w:cs="Arial"/>
                      <w:sz w:val="16"/>
                      <w:szCs w:val="16"/>
                      <w:lang w:val="en-US"/>
                    </w:rPr>
                    <w:t>)</w:t>
                  </w:r>
                </w:p>
                <w:p w:rsidR="00BD7814" w:rsidRPr="00DA6995" w:rsidRDefault="00BD7814" w:rsidP="006D155B">
                  <w:pPr>
                    <w:spacing w:after="0" w:line="240" w:lineRule="auto"/>
                    <w:rPr>
                      <w:rFonts w:ascii="Arial" w:hAnsi="Arial" w:cs="Arial"/>
                      <w:sz w:val="16"/>
                      <w:szCs w:val="16"/>
                    </w:rPr>
                  </w:pPr>
                  <w:r w:rsidRPr="00DA6995">
                    <w:rPr>
                      <w:rFonts w:ascii="Arial" w:hAnsi="Arial" w:cs="Arial"/>
                      <w:sz w:val="16"/>
                      <w:szCs w:val="16"/>
                    </w:rPr>
                    <w:t>Box 1399</w:t>
                  </w:r>
                </w:p>
                <w:p w:rsidR="00BD7814" w:rsidRPr="00C60443" w:rsidRDefault="00BD7814" w:rsidP="006D155B">
                  <w:pPr>
                    <w:spacing w:after="0" w:line="240" w:lineRule="auto"/>
                    <w:rPr>
                      <w:rFonts w:ascii="Arial" w:hAnsi="Arial" w:cs="Arial"/>
                      <w:sz w:val="16"/>
                      <w:szCs w:val="16"/>
                    </w:rPr>
                  </w:pPr>
                  <w:r w:rsidRPr="00C60443">
                    <w:rPr>
                      <w:rFonts w:ascii="Arial" w:hAnsi="Arial" w:cs="Arial"/>
                      <w:sz w:val="16"/>
                      <w:szCs w:val="16"/>
                    </w:rPr>
                    <w:t>111 93 STOCKHOLM</w:t>
                  </w:r>
                </w:p>
                <w:p w:rsidR="00BD7814" w:rsidRPr="00C60443" w:rsidRDefault="00BD7814" w:rsidP="006D155B">
                  <w:pPr>
                    <w:spacing w:after="0" w:line="240" w:lineRule="auto"/>
                    <w:rPr>
                      <w:rFonts w:ascii="Arial" w:hAnsi="Arial" w:cs="Arial"/>
                      <w:sz w:val="16"/>
                      <w:szCs w:val="16"/>
                    </w:rPr>
                  </w:pPr>
                </w:p>
                <w:p w:rsidR="00BD7814" w:rsidRPr="006D155B" w:rsidRDefault="00BD7814" w:rsidP="006D155B">
                  <w:pPr>
                    <w:spacing w:after="0" w:line="240" w:lineRule="auto"/>
                    <w:rPr>
                      <w:rFonts w:ascii="Arial" w:hAnsi="Arial" w:cs="Arial"/>
                      <w:sz w:val="16"/>
                      <w:szCs w:val="16"/>
                    </w:rPr>
                  </w:pPr>
                  <w:r>
                    <w:rPr>
                      <w:rFonts w:ascii="Arial" w:hAnsi="Arial" w:cs="Arial"/>
                      <w:sz w:val="16"/>
                      <w:szCs w:val="16"/>
                    </w:rPr>
                    <w:t>Besöksadress: Regeringsgatan 103, Stockholm</w:t>
                  </w:r>
                </w:p>
                <w:p w:rsidR="00BD7814" w:rsidRDefault="00BD7814" w:rsidP="006D155B">
                  <w:pPr>
                    <w:spacing w:after="0" w:line="240" w:lineRule="auto"/>
                    <w:rPr>
                      <w:rFonts w:ascii="Arial" w:hAnsi="Arial" w:cs="Arial"/>
                      <w:sz w:val="16"/>
                      <w:szCs w:val="16"/>
                    </w:rPr>
                  </w:pPr>
                  <w:r w:rsidRPr="006D155B">
                    <w:rPr>
                      <w:rFonts w:ascii="Arial" w:hAnsi="Arial" w:cs="Arial"/>
                      <w:sz w:val="16"/>
                      <w:szCs w:val="16"/>
                    </w:rPr>
                    <w:t xml:space="preserve">Tel: 08-562 251 </w:t>
                  </w:r>
                  <w:proofErr w:type="gramStart"/>
                  <w:r w:rsidRPr="006D155B">
                    <w:rPr>
                      <w:rFonts w:ascii="Arial" w:hAnsi="Arial" w:cs="Arial"/>
                      <w:sz w:val="16"/>
                      <w:szCs w:val="16"/>
                    </w:rPr>
                    <w:t>22</w:t>
                  </w:r>
                  <w:r w:rsidR="00EA748E">
                    <w:rPr>
                      <w:rFonts w:ascii="Arial" w:hAnsi="Arial" w:cs="Arial"/>
                      <w:sz w:val="16"/>
                      <w:szCs w:val="16"/>
                    </w:rPr>
                    <w:t xml:space="preserve">,  </w:t>
                  </w:r>
                  <w:r w:rsidRPr="006D155B">
                    <w:rPr>
                      <w:rFonts w:ascii="Arial" w:hAnsi="Arial" w:cs="Arial"/>
                      <w:sz w:val="16"/>
                      <w:szCs w:val="16"/>
                    </w:rPr>
                    <w:t>Fax</w:t>
                  </w:r>
                  <w:proofErr w:type="gramEnd"/>
                  <w:r w:rsidRPr="006D155B">
                    <w:rPr>
                      <w:rFonts w:ascii="Arial" w:hAnsi="Arial" w:cs="Arial"/>
                      <w:sz w:val="16"/>
                      <w:szCs w:val="16"/>
                    </w:rPr>
                    <w:t>:</w:t>
                  </w:r>
                  <w:r>
                    <w:rPr>
                      <w:rFonts w:ascii="Arial" w:hAnsi="Arial" w:cs="Arial"/>
                      <w:sz w:val="16"/>
                      <w:szCs w:val="16"/>
                    </w:rPr>
                    <w:t xml:space="preserve"> </w:t>
                  </w:r>
                  <w:r w:rsidR="00EA748E">
                    <w:rPr>
                      <w:rFonts w:ascii="Arial" w:hAnsi="Arial" w:cs="Arial"/>
                      <w:sz w:val="16"/>
                      <w:szCs w:val="16"/>
                    </w:rPr>
                    <w:t>08-562 258 02</w:t>
                  </w:r>
                </w:p>
                <w:p w:rsidR="00EA748E" w:rsidRPr="006D155B" w:rsidRDefault="00EA748E" w:rsidP="006D155B">
                  <w:pPr>
                    <w:spacing w:after="0" w:line="240" w:lineRule="auto"/>
                    <w:rPr>
                      <w:rFonts w:ascii="Arial" w:hAnsi="Arial" w:cs="Arial"/>
                      <w:sz w:val="16"/>
                      <w:szCs w:val="16"/>
                    </w:rPr>
                  </w:pPr>
                  <w:proofErr w:type="spellStart"/>
                  <w:r>
                    <w:rPr>
                      <w:rFonts w:ascii="Arial" w:hAnsi="Arial" w:cs="Arial"/>
                      <w:sz w:val="16"/>
                      <w:szCs w:val="16"/>
                    </w:rPr>
                    <w:t>Email</w:t>
                  </w:r>
                  <w:proofErr w:type="spellEnd"/>
                  <w:r>
                    <w:rPr>
                      <w:rFonts w:ascii="Arial" w:hAnsi="Arial" w:cs="Arial"/>
                      <w:sz w:val="16"/>
                      <w:szCs w:val="16"/>
                    </w:rPr>
                    <w:t>: corpemissioner@avanza.se</w:t>
                  </w:r>
                </w:p>
                <w:p w:rsidR="00BD7814" w:rsidRPr="00AF1A67" w:rsidRDefault="00BD7814" w:rsidP="006D155B">
                  <w:pPr>
                    <w:spacing w:after="0" w:line="240" w:lineRule="auto"/>
                    <w:rPr>
                      <w:sz w:val="16"/>
                      <w:szCs w:val="16"/>
                    </w:rPr>
                  </w:pPr>
                </w:p>
              </w:txbxContent>
            </v:textbox>
          </v:shape>
        </w:pict>
      </w:r>
    </w:p>
    <w:p w:rsidR="007E19EC" w:rsidRDefault="007E19EC" w:rsidP="00377CCF">
      <w:pPr>
        <w:spacing w:after="0" w:line="240" w:lineRule="auto"/>
        <w:rPr>
          <w:b/>
          <w:sz w:val="18"/>
          <w:szCs w:val="18"/>
          <w:u w:val="single"/>
        </w:rPr>
      </w:pPr>
    </w:p>
    <w:p w:rsidR="00075223" w:rsidRPr="00AD4702" w:rsidRDefault="00075223" w:rsidP="00075223">
      <w:pPr>
        <w:spacing w:after="0" w:line="240" w:lineRule="auto"/>
        <w:rPr>
          <w:b/>
          <w:sz w:val="8"/>
          <w:szCs w:val="8"/>
        </w:rPr>
      </w:pPr>
    </w:p>
    <w:p w:rsidR="00BC2090" w:rsidRDefault="00BC2090" w:rsidP="00735B3C">
      <w:pPr>
        <w:pStyle w:val="BodyText"/>
        <w:ind w:left="-851" w:firstLine="851"/>
        <w:jc w:val="both"/>
        <w:rPr>
          <w:rFonts w:asciiTheme="minorHAnsi" w:eastAsiaTheme="minorHAnsi" w:hAnsiTheme="minorHAnsi" w:cstheme="minorBidi"/>
          <w:sz w:val="18"/>
          <w:szCs w:val="18"/>
        </w:rPr>
      </w:pPr>
    </w:p>
    <w:p w:rsidR="00BC2090" w:rsidRDefault="00BC2090" w:rsidP="00735B3C">
      <w:pPr>
        <w:pStyle w:val="BodyText"/>
        <w:ind w:left="-851" w:firstLine="851"/>
        <w:jc w:val="both"/>
        <w:rPr>
          <w:rFonts w:asciiTheme="minorHAnsi" w:eastAsiaTheme="minorHAnsi" w:hAnsiTheme="minorHAnsi" w:cstheme="minorBidi"/>
          <w:sz w:val="18"/>
          <w:szCs w:val="18"/>
        </w:rPr>
      </w:pPr>
    </w:p>
    <w:p w:rsidR="006D155B" w:rsidRDefault="006D155B" w:rsidP="000B784D">
      <w:pPr>
        <w:pStyle w:val="BodyText"/>
        <w:ind w:left="-851" w:firstLine="851"/>
        <w:jc w:val="both"/>
        <w:rPr>
          <w:rFonts w:asciiTheme="minorHAnsi" w:eastAsiaTheme="minorHAnsi" w:hAnsiTheme="minorHAnsi" w:cstheme="minorBidi"/>
          <w:sz w:val="18"/>
          <w:szCs w:val="18"/>
        </w:rPr>
      </w:pPr>
    </w:p>
    <w:p w:rsidR="006D155B" w:rsidRDefault="006D155B" w:rsidP="000B784D">
      <w:pPr>
        <w:pStyle w:val="BodyText"/>
        <w:ind w:left="-851" w:firstLine="851"/>
        <w:jc w:val="both"/>
        <w:rPr>
          <w:rFonts w:asciiTheme="minorHAnsi" w:eastAsiaTheme="minorHAnsi" w:hAnsiTheme="minorHAnsi" w:cstheme="minorBidi"/>
          <w:sz w:val="18"/>
          <w:szCs w:val="18"/>
        </w:rPr>
      </w:pPr>
    </w:p>
    <w:p w:rsidR="006D155B" w:rsidRDefault="006D155B" w:rsidP="000B784D">
      <w:pPr>
        <w:pStyle w:val="BodyText"/>
        <w:ind w:left="-851" w:firstLine="851"/>
        <w:jc w:val="both"/>
        <w:rPr>
          <w:rFonts w:asciiTheme="minorHAnsi" w:eastAsiaTheme="minorHAnsi" w:hAnsiTheme="minorHAnsi" w:cstheme="minorBidi"/>
          <w:sz w:val="18"/>
          <w:szCs w:val="18"/>
        </w:rPr>
      </w:pPr>
    </w:p>
    <w:p w:rsidR="00782ACA" w:rsidRDefault="00782ACA" w:rsidP="000B784D">
      <w:pPr>
        <w:pStyle w:val="BodyText"/>
        <w:ind w:left="-851" w:firstLine="851"/>
        <w:jc w:val="both"/>
        <w:rPr>
          <w:rFonts w:asciiTheme="minorHAnsi" w:eastAsiaTheme="minorHAnsi" w:hAnsiTheme="minorHAnsi" w:cstheme="minorBidi"/>
          <w:sz w:val="18"/>
          <w:szCs w:val="18"/>
        </w:rPr>
      </w:pPr>
    </w:p>
    <w:p w:rsidR="00782ACA" w:rsidRDefault="00782ACA" w:rsidP="000B784D">
      <w:pPr>
        <w:pStyle w:val="BodyText"/>
        <w:ind w:left="-851" w:firstLine="851"/>
        <w:jc w:val="both"/>
        <w:rPr>
          <w:rFonts w:asciiTheme="minorHAnsi" w:eastAsiaTheme="minorHAnsi" w:hAnsiTheme="minorHAnsi" w:cstheme="minorBidi"/>
          <w:sz w:val="18"/>
          <w:szCs w:val="18"/>
        </w:rPr>
      </w:pPr>
    </w:p>
    <w:p w:rsidR="00DF5D22" w:rsidRDefault="00DF5D22" w:rsidP="00AF61F5">
      <w:pPr>
        <w:spacing w:after="0" w:line="240" w:lineRule="auto"/>
        <w:rPr>
          <w:rFonts w:ascii="Arial" w:hAnsi="Arial" w:cs="Arial"/>
          <w:sz w:val="18"/>
          <w:szCs w:val="18"/>
        </w:rPr>
      </w:pPr>
    </w:p>
    <w:p w:rsidR="003619A2" w:rsidRDefault="003619A2" w:rsidP="00AF61F5">
      <w:pPr>
        <w:spacing w:after="0" w:line="240" w:lineRule="auto"/>
        <w:rPr>
          <w:rFonts w:ascii="Arial" w:hAnsi="Arial" w:cs="Arial"/>
          <w:sz w:val="18"/>
          <w:szCs w:val="18"/>
        </w:rPr>
      </w:pPr>
    </w:p>
    <w:p w:rsidR="009F2A3A" w:rsidRDefault="00FE20C9" w:rsidP="00AF61F5">
      <w:pPr>
        <w:spacing w:after="0" w:line="240" w:lineRule="auto"/>
        <w:rPr>
          <w:rFonts w:ascii="Arial" w:hAnsi="Arial" w:cs="Arial"/>
          <w:sz w:val="16"/>
          <w:szCs w:val="16"/>
        </w:rPr>
      </w:pPr>
      <w:r w:rsidRPr="00616242">
        <w:rPr>
          <w:rFonts w:ascii="Arial" w:hAnsi="Arial" w:cs="Arial"/>
          <w:sz w:val="16"/>
          <w:szCs w:val="16"/>
        </w:rPr>
        <w:t>A</w:t>
      </w:r>
      <w:r w:rsidR="00AF61F5" w:rsidRPr="00616242">
        <w:rPr>
          <w:rFonts w:ascii="Arial" w:hAnsi="Arial" w:cs="Arial"/>
          <w:sz w:val="16"/>
          <w:szCs w:val="16"/>
        </w:rPr>
        <w:t xml:space="preserve">nmälningssedeln skall vara Avanza Bank AB tillhanda senast kl </w:t>
      </w:r>
      <w:r w:rsidR="00052251">
        <w:rPr>
          <w:rFonts w:ascii="Arial" w:hAnsi="Arial" w:cs="Arial"/>
          <w:sz w:val="16"/>
          <w:szCs w:val="16"/>
        </w:rPr>
        <w:t>15</w:t>
      </w:r>
      <w:r w:rsidR="006F654C" w:rsidRPr="00616242">
        <w:rPr>
          <w:rFonts w:ascii="Arial" w:hAnsi="Arial" w:cs="Arial"/>
          <w:sz w:val="16"/>
          <w:szCs w:val="16"/>
        </w:rPr>
        <w:t>:00</w:t>
      </w:r>
      <w:r w:rsidR="00622B26" w:rsidRPr="00616242">
        <w:rPr>
          <w:rFonts w:ascii="Arial" w:hAnsi="Arial" w:cs="Arial"/>
          <w:sz w:val="16"/>
          <w:szCs w:val="16"/>
        </w:rPr>
        <w:t xml:space="preserve"> </w:t>
      </w:r>
      <w:r w:rsidR="008B7FFC">
        <w:rPr>
          <w:rFonts w:ascii="Arial" w:hAnsi="Arial" w:cs="Arial"/>
          <w:sz w:val="16"/>
          <w:szCs w:val="16"/>
        </w:rPr>
        <w:t xml:space="preserve">den </w:t>
      </w:r>
      <w:r w:rsidR="00556656">
        <w:rPr>
          <w:rFonts w:ascii="Arial" w:hAnsi="Arial" w:cs="Arial"/>
          <w:sz w:val="16"/>
          <w:szCs w:val="16"/>
        </w:rPr>
        <w:t>2 juni</w:t>
      </w:r>
      <w:r w:rsidR="004016DB" w:rsidRPr="00616242">
        <w:rPr>
          <w:rFonts w:ascii="Arial" w:hAnsi="Arial" w:cs="Arial"/>
          <w:sz w:val="16"/>
          <w:szCs w:val="16"/>
        </w:rPr>
        <w:t xml:space="preserve"> 201</w:t>
      </w:r>
      <w:r w:rsidR="00101035">
        <w:rPr>
          <w:rFonts w:ascii="Arial" w:hAnsi="Arial" w:cs="Arial"/>
          <w:sz w:val="16"/>
          <w:szCs w:val="16"/>
        </w:rPr>
        <w:t>5</w:t>
      </w:r>
      <w:r w:rsidR="00AF61F5" w:rsidRPr="00616242">
        <w:rPr>
          <w:rFonts w:ascii="Arial" w:hAnsi="Arial" w:cs="Arial"/>
          <w:sz w:val="16"/>
          <w:szCs w:val="16"/>
        </w:rPr>
        <w:t xml:space="preserve">. </w:t>
      </w:r>
    </w:p>
    <w:p w:rsidR="008E24C2" w:rsidRPr="00616242" w:rsidRDefault="008E24C2" w:rsidP="00AF61F5">
      <w:pPr>
        <w:spacing w:after="0" w:line="240" w:lineRule="auto"/>
        <w:rPr>
          <w:rFonts w:ascii="Arial" w:hAnsi="Arial" w:cs="Arial"/>
          <w:sz w:val="16"/>
          <w:szCs w:val="16"/>
        </w:rPr>
      </w:pPr>
    </w:p>
    <w:p w:rsidR="008E24C2" w:rsidRPr="008E24C2" w:rsidRDefault="008E24C2" w:rsidP="008E24C2">
      <w:pPr>
        <w:pStyle w:val="NoSpacing"/>
        <w:rPr>
          <w:rFonts w:ascii="Arial" w:hAnsi="Arial" w:cs="Arial"/>
          <w:sz w:val="16"/>
          <w:szCs w:val="16"/>
        </w:rPr>
      </w:pPr>
      <w:r w:rsidRPr="009A6B03">
        <w:rPr>
          <w:rFonts w:ascii="Arial" w:hAnsi="Arial" w:cs="Arial"/>
          <w:sz w:val="16"/>
          <w:szCs w:val="16"/>
        </w:rPr>
        <w:t xml:space="preserve">Härmed inbjuds Ni, enligt villkoren i Erbjudandet att teckna aktier i </w:t>
      </w:r>
      <w:r w:rsidR="00556656">
        <w:rPr>
          <w:rFonts w:ascii="Arial" w:hAnsi="Arial" w:cs="Arial"/>
          <w:sz w:val="16"/>
          <w:szCs w:val="16"/>
        </w:rPr>
        <w:t>Inission AB (publ)</w:t>
      </w:r>
      <w:r w:rsidRPr="009A6B03">
        <w:rPr>
          <w:rFonts w:ascii="Arial" w:hAnsi="Arial" w:cs="Arial"/>
          <w:sz w:val="16"/>
          <w:szCs w:val="16"/>
        </w:rPr>
        <w:t xml:space="preserve"> (”Erbjudandet”).</w:t>
      </w:r>
      <w:r w:rsidRPr="008E24C2">
        <w:rPr>
          <w:rFonts w:ascii="Arial" w:hAnsi="Arial" w:cs="Arial"/>
          <w:sz w:val="16"/>
          <w:szCs w:val="16"/>
        </w:rPr>
        <w:t xml:space="preserve"> </w:t>
      </w:r>
    </w:p>
    <w:p w:rsidR="00AF61F5" w:rsidRPr="00616242" w:rsidRDefault="00AF61F5" w:rsidP="00CD3A74">
      <w:pPr>
        <w:spacing w:after="0" w:line="120" w:lineRule="atLeast"/>
        <w:rPr>
          <w:rFonts w:ascii="Arial" w:hAnsi="Arial" w:cs="Arial"/>
          <w:sz w:val="16"/>
          <w:szCs w:val="16"/>
          <w:u w:val="single"/>
        </w:rPr>
      </w:pPr>
    </w:p>
    <w:p w:rsidR="007E19EC" w:rsidRPr="00616242" w:rsidRDefault="00AF61F5" w:rsidP="00CD3A74">
      <w:pPr>
        <w:spacing w:after="0" w:line="120" w:lineRule="atLeast"/>
        <w:rPr>
          <w:rFonts w:ascii="Arial" w:hAnsi="Arial" w:cs="Arial"/>
          <w:sz w:val="16"/>
          <w:szCs w:val="16"/>
          <w:u w:val="single"/>
        </w:rPr>
      </w:pPr>
      <w:r w:rsidRPr="00616242">
        <w:rPr>
          <w:rFonts w:ascii="Arial" w:hAnsi="Arial" w:cs="Arial"/>
          <w:sz w:val="16"/>
          <w:szCs w:val="16"/>
          <w:u w:val="single"/>
        </w:rPr>
        <w:t>Anmälan</w:t>
      </w:r>
      <w:r w:rsidR="00735B3C" w:rsidRPr="00616242">
        <w:rPr>
          <w:rFonts w:ascii="Arial" w:hAnsi="Arial" w:cs="Arial"/>
          <w:sz w:val="16"/>
          <w:szCs w:val="16"/>
          <w:u w:val="single"/>
        </w:rPr>
        <w:t xml:space="preserve">: </w:t>
      </w:r>
    </w:p>
    <w:p w:rsidR="00BC2090" w:rsidRPr="00616242" w:rsidRDefault="0006580F" w:rsidP="00747D23">
      <w:pPr>
        <w:spacing w:after="0" w:line="360" w:lineRule="auto"/>
        <w:rPr>
          <w:rFonts w:ascii="Arial" w:hAnsi="Arial" w:cs="Arial"/>
          <w:sz w:val="16"/>
          <w:szCs w:val="16"/>
        </w:rPr>
      </w:pPr>
      <w:r>
        <w:rPr>
          <w:rFonts w:ascii="Arial" w:hAnsi="Arial" w:cs="Arial"/>
          <w:sz w:val="16"/>
          <w:szCs w:val="16"/>
        </w:rPr>
        <w:t>Jag/Vi anmäler mig/oss härmed</w:t>
      </w:r>
      <w:r w:rsidR="00FE20C9" w:rsidRPr="00616242">
        <w:rPr>
          <w:rFonts w:ascii="Arial" w:hAnsi="Arial" w:cs="Arial"/>
          <w:sz w:val="16"/>
          <w:szCs w:val="16"/>
        </w:rPr>
        <w:t xml:space="preserve"> </w:t>
      </w:r>
      <w:r w:rsidR="00AF61F5" w:rsidRPr="00616242">
        <w:rPr>
          <w:rFonts w:ascii="Arial" w:hAnsi="Arial" w:cs="Arial"/>
          <w:sz w:val="16"/>
          <w:szCs w:val="16"/>
        </w:rPr>
        <w:t>för teckning</w:t>
      </w:r>
      <w:r w:rsidR="00747D23" w:rsidRPr="00616242">
        <w:rPr>
          <w:rFonts w:ascii="Arial" w:hAnsi="Arial" w:cs="Arial"/>
          <w:sz w:val="16"/>
          <w:szCs w:val="16"/>
        </w:rPr>
        <w:t>/förvärv</w:t>
      </w:r>
      <w:r w:rsidR="00AF61F5" w:rsidRPr="00616242">
        <w:rPr>
          <w:rFonts w:ascii="Arial" w:hAnsi="Arial" w:cs="Arial"/>
          <w:sz w:val="16"/>
          <w:szCs w:val="16"/>
        </w:rPr>
        <w:t xml:space="preserve"> av</w:t>
      </w:r>
      <w:r w:rsidR="000B02AB" w:rsidRPr="00616242">
        <w:rPr>
          <w:rFonts w:ascii="Arial" w:hAnsi="Arial" w:cs="Arial"/>
          <w:sz w:val="16"/>
          <w:szCs w:val="16"/>
        </w:rPr>
        <w:t xml:space="preserve"> </w:t>
      </w:r>
      <w:r w:rsidR="00283B9F" w:rsidRPr="00616242">
        <w:rPr>
          <w:rFonts w:ascii="Arial" w:hAnsi="Arial" w:cs="Arial"/>
          <w:sz w:val="16"/>
          <w:szCs w:val="16"/>
        </w:rPr>
        <w:t>_______________</w:t>
      </w:r>
      <w:r w:rsidR="00E43CB0" w:rsidRPr="00616242">
        <w:rPr>
          <w:rFonts w:ascii="Arial" w:hAnsi="Arial" w:cs="Arial"/>
          <w:sz w:val="16"/>
          <w:szCs w:val="16"/>
        </w:rPr>
        <w:t>____</w:t>
      </w:r>
      <w:r w:rsidR="00283B9F" w:rsidRPr="00616242">
        <w:rPr>
          <w:rFonts w:ascii="Arial" w:hAnsi="Arial" w:cs="Arial"/>
          <w:sz w:val="16"/>
          <w:szCs w:val="16"/>
        </w:rPr>
        <w:t xml:space="preserve"> st aktier </w:t>
      </w:r>
      <w:r w:rsidR="009F2A3A" w:rsidRPr="00616242">
        <w:rPr>
          <w:rFonts w:ascii="Arial" w:hAnsi="Arial" w:cs="Arial"/>
          <w:sz w:val="16"/>
          <w:szCs w:val="16"/>
        </w:rPr>
        <w:t xml:space="preserve">i </w:t>
      </w:r>
      <w:r w:rsidR="00556656">
        <w:rPr>
          <w:rFonts w:ascii="Arial" w:hAnsi="Arial" w:cs="Arial"/>
          <w:sz w:val="16"/>
          <w:szCs w:val="16"/>
        </w:rPr>
        <w:t>Inission AB (publ)</w:t>
      </w:r>
      <w:r w:rsidR="00FB2FC5" w:rsidRPr="00616242">
        <w:rPr>
          <w:rFonts w:ascii="Arial" w:hAnsi="Arial" w:cs="Arial"/>
          <w:sz w:val="16"/>
          <w:szCs w:val="16"/>
        </w:rPr>
        <w:t>. Co</w:t>
      </w:r>
      <w:r w:rsidR="00107672" w:rsidRPr="00616242">
        <w:rPr>
          <w:rFonts w:ascii="Arial" w:hAnsi="Arial" w:cs="Arial"/>
          <w:sz w:val="16"/>
          <w:szCs w:val="16"/>
        </w:rPr>
        <w:t>urtage ut</w:t>
      </w:r>
      <w:r w:rsidR="00F10389" w:rsidRPr="00616242">
        <w:rPr>
          <w:rFonts w:ascii="Arial" w:hAnsi="Arial" w:cs="Arial"/>
          <w:sz w:val="16"/>
          <w:szCs w:val="16"/>
        </w:rPr>
        <w:t>tas</w:t>
      </w:r>
      <w:r w:rsidR="00107672" w:rsidRPr="00616242">
        <w:rPr>
          <w:rFonts w:ascii="Arial" w:hAnsi="Arial" w:cs="Arial"/>
          <w:sz w:val="16"/>
          <w:szCs w:val="16"/>
        </w:rPr>
        <w:t xml:space="preserve"> ej.</w:t>
      </w:r>
      <w:r w:rsidR="00283B9F" w:rsidRPr="00616242">
        <w:rPr>
          <w:rFonts w:ascii="Arial" w:hAnsi="Arial" w:cs="Arial"/>
          <w:sz w:val="16"/>
          <w:szCs w:val="16"/>
        </w:rPr>
        <w:t xml:space="preserve"> </w:t>
      </w:r>
    </w:p>
    <w:p w:rsidR="00616242" w:rsidRPr="00616242" w:rsidRDefault="00616242" w:rsidP="00747D23">
      <w:pPr>
        <w:spacing w:after="0" w:line="360" w:lineRule="auto"/>
        <w:rPr>
          <w:rFonts w:ascii="Arial" w:hAnsi="Arial" w:cs="Arial"/>
          <w:sz w:val="16"/>
          <w:szCs w:val="16"/>
        </w:rPr>
      </w:pPr>
    </w:p>
    <w:p w:rsidR="00BC2090" w:rsidRPr="00616242" w:rsidRDefault="00616242" w:rsidP="00616242">
      <w:pPr>
        <w:spacing w:after="0" w:line="240" w:lineRule="auto"/>
        <w:rPr>
          <w:rFonts w:ascii="Arial" w:hAnsi="Arial" w:cs="Arial"/>
          <w:sz w:val="16"/>
          <w:szCs w:val="16"/>
        </w:rPr>
      </w:pPr>
      <w:r w:rsidRPr="00616242">
        <w:rPr>
          <w:rFonts w:ascii="Arial" w:hAnsi="Arial" w:cs="Arial"/>
          <w:sz w:val="16"/>
          <w:szCs w:val="16"/>
        </w:rPr>
        <w:t>I det fall undertecknad erhåller til</w:t>
      </w:r>
      <w:r w:rsidR="0006580F">
        <w:rPr>
          <w:rFonts w:ascii="Arial" w:hAnsi="Arial" w:cs="Arial"/>
          <w:sz w:val="16"/>
          <w:szCs w:val="16"/>
        </w:rPr>
        <w:t>ldelning av aktier</w:t>
      </w:r>
      <w:r w:rsidRPr="00616242">
        <w:rPr>
          <w:rFonts w:ascii="Arial" w:hAnsi="Arial" w:cs="Arial"/>
          <w:sz w:val="16"/>
          <w:szCs w:val="16"/>
        </w:rPr>
        <w:t xml:space="preserve"> skall tecknade aktier levereras till nedanstående VP-konto eller depå. </w:t>
      </w:r>
    </w:p>
    <w:tbl>
      <w:tblPr>
        <w:tblpPr w:leftFromText="141" w:rightFromText="141" w:vertAnchor="text" w:horzAnchor="margin" w:tblpY="14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454"/>
      </w:tblGrid>
      <w:tr w:rsidR="00CD3A74" w:rsidTr="00A424EF">
        <w:trPr>
          <w:trHeight w:hRule="exact" w:val="583"/>
        </w:trPr>
        <w:tc>
          <w:tcPr>
            <w:tcW w:w="5070" w:type="dxa"/>
          </w:tcPr>
          <w:p w:rsidR="00CD3A74" w:rsidRPr="00782ACA" w:rsidRDefault="00253A57" w:rsidP="00E43CB0">
            <w:pPr>
              <w:pStyle w:val="BodyText"/>
              <w:ind w:left="-851" w:firstLine="851"/>
              <w:jc w:val="both"/>
              <w:rPr>
                <w:rFonts w:ascii="Arial" w:eastAsiaTheme="minorHAnsi" w:hAnsi="Arial" w:cs="Arial"/>
                <w:sz w:val="12"/>
                <w:szCs w:val="12"/>
              </w:rPr>
            </w:pPr>
            <w:r w:rsidRPr="00782ACA">
              <w:rPr>
                <w:rFonts w:ascii="Arial" w:eastAsiaTheme="minorHAnsi" w:hAnsi="Arial" w:cs="Arial"/>
                <w:sz w:val="12"/>
                <w:szCs w:val="12"/>
              </w:rPr>
              <w:t>VP-konto</w:t>
            </w:r>
          </w:p>
          <w:p w:rsidR="00CD3A74" w:rsidRPr="00782ACA" w:rsidRDefault="00CD3A74" w:rsidP="00CD3A74">
            <w:pPr>
              <w:spacing w:after="40"/>
              <w:jc w:val="both"/>
              <w:rPr>
                <w:rFonts w:ascii="Arial" w:hAnsi="Arial" w:cs="Arial"/>
                <w:sz w:val="12"/>
                <w:szCs w:val="12"/>
              </w:rPr>
            </w:pPr>
          </w:p>
        </w:tc>
        <w:tc>
          <w:tcPr>
            <w:tcW w:w="5454" w:type="dxa"/>
          </w:tcPr>
          <w:p w:rsidR="00CD3A74" w:rsidRPr="00782ACA" w:rsidRDefault="00CD3A74" w:rsidP="00E43CB0">
            <w:pPr>
              <w:pStyle w:val="BodyText"/>
              <w:ind w:left="-851" w:firstLine="851"/>
              <w:jc w:val="both"/>
              <w:rPr>
                <w:rFonts w:ascii="Arial" w:hAnsi="Arial" w:cs="Arial"/>
                <w:sz w:val="12"/>
                <w:szCs w:val="12"/>
              </w:rPr>
            </w:pPr>
            <w:r w:rsidRPr="00782ACA">
              <w:rPr>
                <w:rFonts w:ascii="Arial" w:eastAsiaTheme="minorHAnsi" w:hAnsi="Arial" w:cs="Arial"/>
                <w:sz w:val="12"/>
                <w:szCs w:val="12"/>
              </w:rPr>
              <w:t>Bank/förvaltar</w:t>
            </w:r>
            <w:r w:rsidR="00E43CB0" w:rsidRPr="00782ACA">
              <w:rPr>
                <w:rFonts w:ascii="Arial" w:eastAsiaTheme="minorHAnsi" w:hAnsi="Arial" w:cs="Arial"/>
                <w:sz w:val="12"/>
                <w:szCs w:val="12"/>
              </w:rPr>
              <w:t>e</w:t>
            </w:r>
          </w:p>
        </w:tc>
      </w:tr>
      <w:tr w:rsidR="00CD3A74" w:rsidTr="00A424EF">
        <w:trPr>
          <w:trHeight w:hRule="exact" w:val="560"/>
        </w:trPr>
        <w:tc>
          <w:tcPr>
            <w:tcW w:w="5070" w:type="dxa"/>
          </w:tcPr>
          <w:p w:rsidR="00CD3A74" w:rsidRPr="00782ACA" w:rsidRDefault="00CD3A74" w:rsidP="00E43CB0">
            <w:pPr>
              <w:pStyle w:val="BodyText"/>
              <w:ind w:left="-851" w:firstLine="851"/>
              <w:jc w:val="both"/>
              <w:rPr>
                <w:rFonts w:ascii="Arial" w:hAnsi="Arial" w:cs="Arial"/>
                <w:sz w:val="12"/>
                <w:szCs w:val="12"/>
              </w:rPr>
            </w:pPr>
            <w:r w:rsidRPr="00782ACA">
              <w:rPr>
                <w:rFonts w:ascii="Arial" w:eastAsiaTheme="minorHAnsi" w:hAnsi="Arial" w:cs="Arial"/>
                <w:sz w:val="12"/>
                <w:szCs w:val="12"/>
              </w:rPr>
              <w:t xml:space="preserve">Depå </w:t>
            </w:r>
          </w:p>
          <w:p w:rsidR="00CD3A74" w:rsidRPr="00DE42DA" w:rsidRDefault="00CD3A74" w:rsidP="00CD3A74">
            <w:pPr>
              <w:spacing w:after="40"/>
              <w:jc w:val="both"/>
              <w:rPr>
                <w:rFonts w:ascii="Praxis Light/Light SC" w:hAnsi="Praxis Light/Light SC"/>
                <w:sz w:val="12"/>
                <w:szCs w:val="12"/>
              </w:rPr>
            </w:pPr>
          </w:p>
        </w:tc>
        <w:tc>
          <w:tcPr>
            <w:tcW w:w="5454" w:type="dxa"/>
          </w:tcPr>
          <w:p w:rsidR="00CD3A74" w:rsidRPr="00782ACA" w:rsidRDefault="00CD3A74" w:rsidP="00E43CB0">
            <w:pPr>
              <w:pStyle w:val="BodyText"/>
              <w:ind w:left="-851" w:firstLine="851"/>
              <w:jc w:val="both"/>
              <w:rPr>
                <w:rFonts w:ascii="Arial" w:eastAsiaTheme="minorHAnsi" w:hAnsi="Arial" w:cs="Arial"/>
                <w:sz w:val="12"/>
                <w:szCs w:val="12"/>
              </w:rPr>
            </w:pPr>
            <w:r w:rsidRPr="00782ACA">
              <w:rPr>
                <w:rFonts w:ascii="Arial" w:eastAsiaTheme="minorHAnsi" w:hAnsi="Arial" w:cs="Arial"/>
                <w:sz w:val="12"/>
                <w:szCs w:val="12"/>
              </w:rPr>
              <w:t>Bank/förvaltare</w:t>
            </w:r>
          </w:p>
          <w:p w:rsidR="00CD3A74" w:rsidRPr="00782ACA" w:rsidRDefault="00CD3A74" w:rsidP="00CD3A74">
            <w:pPr>
              <w:spacing w:after="40"/>
              <w:jc w:val="both"/>
              <w:rPr>
                <w:rFonts w:ascii="Arial" w:hAnsi="Arial" w:cs="Arial"/>
                <w:sz w:val="12"/>
                <w:szCs w:val="12"/>
              </w:rPr>
            </w:pPr>
          </w:p>
        </w:tc>
      </w:tr>
    </w:tbl>
    <w:p w:rsidR="00CD3A74" w:rsidRPr="00AD4702" w:rsidRDefault="00CD3A74" w:rsidP="00CD3A74">
      <w:pPr>
        <w:spacing w:after="0" w:line="120" w:lineRule="atLeast"/>
        <w:rPr>
          <w:sz w:val="10"/>
          <w:szCs w:val="10"/>
        </w:rPr>
      </w:pPr>
    </w:p>
    <w:p w:rsidR="00BD7814" w:rsidRPr="004533F1" w:rsidRDefault="00BD7814" w:rsidP="00BD7814">
      <w:pPr>
        <w:pStyle w:val="NoSpacing"/>
        <w:rPr>
          <w:b/>
          <w:sz w:val="18"/>
          <w:szCs w:val="18"/>
        </w:rPr>
      </w:pPr>
      <w:r w:rsidRPr="009A6B03">
        <w:rPr>
          <w:b/>
          <w:sz w:val="18"/>
          <w:szCs w:val="18"/>
        </w:rPr>
        <w:t>OBS! Om depån är kopplad till en kapitalförsäkring eller ett ISK kontakta Er förvaltare för teckning av dessa aktier.</w:t>
      </w:r>
    </w:p>
    <w:p w:rsidR="00E33658" w:rsidRDefault="00E33658" w:rsidP="005F6A7F">
      <w:pPr>
        <w:autoSpaceDE w:val="0"/>
        <w:autoSpaceDN w:val="0"/>
        <w:adjustRightInd w:val="0"/>
        <w:spacing w:after="0" w:line="240" w:lineRule="auto"/>
        <w:rPr>
          <w:rFonts w:ascii="Arial" w:hAnsi="Arial" w:cs="Arial"/>
          <w:b/>
          <w:bCs/>
          <w:sz w:val="16"/>
          <w:szCs w:val="16"/>
        </w:rPr>
      </w:pPr>
    </w:p>
    <w:p w:rsidR="00BC2090" w:rsidRPr="00782ACA" w:rsidRDefault="00BC2090" w:rsidP="005F6A7F">
      <w:pPr>
        <w:autoSpaceDE w:val="0"/>
        <w:autoSpaceDN w:val="0"/>
        <w:adjustRightInd w:val="0"/>
        <w:spacing w:after="0" w:line="240" w:lineRule="auto"/>
        <w:rPr>
          <w:rFonts w:ascii="Arial" w:hAnsi="Arial" w:cs="Arial"/>
          <w:b/>
          <w:bCs/>
          <w:sz w:val="14"/>
          <w:szCs w:val="14"/>
        </w:rPr>
      </w:pPr>
    </w:p>
    <w:p w:rsidR="005F6A7F" w:rsidRPr="00782ACA" w:rsidRDefault="005F6A7F" w:rsidP="005F6A7F">
      <w:pPr>
        <w:autoSpaceDE w:val="0"/>
        <w:autoSpaceDN w:val="0"/>
        <w:adjustRightInd w:val="0"/>
        <w:spacing w:after="0" w:line="240" w:lineRule="auto"/>
        <w:rPr>
          <w:rFonts w:ascii="Arial" w:hAnsi="Arial" w:cs="Arial"/>
          <w:b/>
          <w:bCs/>
          <w:sz w:val="14"/>
          <w:szCs w:val="14"/>
        </w:rPr>
      </w:pPr>
      <w:r w:rsidRPr="00782ACA">
        <w:rPr>
          <w:rFonts w:ascii="Arial" w:hAnsi="Arial" w:cs="Arial"/>
          <w:b/>
          <w:bCs/>
          <w:sz w:val="14"/>
          <w:szCs w:val="14"/>
        </w:rPr>
        <w:t>Undertecknad är medveten om och medger att:</w:t>
      </w:r>
    </w:p>
    <w:p w:rsidR="005F6A7F" w:rsidRPr="00782ACA" w:rsidRDefault="005F6A7F" w:rsidP="005F6A7F">
      <w:pPr>
        <w:pStyle w:val="ListParagraph"/>
        <w:numPr>
          <w:ilvl w:val="0"/>
          <w:numId w:val="1"/>
        </w:numPr>
        <w:autoSpaceDE w:val="0"/>
        <w:autoSpaceDN w:val="0"/>
        <w:adjustRightInd w:val="0"/>
        <w:spacing w:after="100" w:afterAutospacing="1" w:line="240" w:lineRule="auto"/>
        <w:ind w:left="714" w:hanging="357"/>
        <w:rPr>
          <w:rFonts w:ascii="Arial" w:hAnsi="Arial" w:cs="Arial"/>
          <w:sz w:val="14"/>
          <w:szCs w:val="14"/>
        </w:rPr>
      </w:pPr>
      <w:r w:rsidRPr="00782ACA">
        <w:rPr>
          <w:rFonts w:ascii="Arial" w:hAnsi="Arial" w:cs="Arial"/>
          <w:sz w:val="14"/>
          <w:szCs w:val="14"/>
        </w:rPr>
        <w:t>Anmälan är bindande samt att endast en anmälningssedel per tecknare</w:t>
      </w:r>
      <w:r w:rsidR="0033406D">
        <w:rPr>
          <w:rFonts w:ascii="Arial" w:hAnsi="Arial" w:cs="Arial"/>
          <w:sz w:val="14"/>
          <w:szCs w:val="14"/>
        </w:rPr>
        <w:t>/förvärvare</w:t>
      </w:r>
      <w:r w:rsidRPr="00782ACA">
        <w:rPr>
          <w:rFonts w:ascii="Arial" w:hAnsi="Arial" w:cs="Arial"/>
          <w:sz w:val="14"/>
          <w:szCs w:val="14"/>
        </w:rPr>
        <w:t xml:space="preserve"> kommer att beaktas</w:t>
      </w:r>
      <w:r w:rsidR="00782ACA" w:rsidRPr="00782ACA">
        <w:rPr>
          <w:rFonts w:ascii="Arial" w:hAnsi="Arial" w:cs="Arial"/>
          <w:sz w:val="14"/>
          <w:szCs w:val="14"/>
        </w:rPr>
        <w:t xml:space="preserve">. I det </w:t>
      </w:r>
      <w:r w:rsidR="00782ACA" w:rsidRPr="0024501A">
        <w:rPr>
          <w:rFonts w:ascii="Arial" w:hAnsi="Arial" w:cs="Arial"/>
          <w:sz w:val="14"/>
          <w:szCs w:val="14"/>
        </w:rPr>
        <w:t>fall fler än en anmälningssedel insändes kommer enbart den sist erhållna att beaktas.</w:t>
      </w:r>
    </w:p>
    <w:p w:rsidR="007A136B" w:rsidRDefault="005F6A7F" w:rsidP="00FE20C9">
      <w:pPr>
        <w:pStyle w:val="ListParagraph"/>
        <w:numPr>
          <w:ilvl w:val="0"/>
          <w:numId w:val="1"/>
        </w:numPr>
        <w:autoSpaceDE w:val="0"/>
        <w:autoSpaceDN w:val="0"/>
        <w:adjustRightInd w:val="0"/>
        <w:spacing w:before="240" w:after="0" w:line="240" w:lineRule="auto"/>
        <w:ind w:left="714" w:hanging="357"/>
        <w:rPr>
          <w:rFonts w:ascii="Arial" w:hAnsi="Arial" w:cs="Arial"/>
          <w:sz w:val="14"/>
          <w:szCs w:val="14"/>
        </w:rPr>
      </w:pPr>
      <w:r w:rsidRPr="007A136B">
        <w:rPr>
          <w:rFonts w:ascii="Arial" w:hAnsi="Arial" w:cs="Arial"/>
          <w:sz w:val="14"/>
          <w:szCs w:val="14"/>
        </w:rPr>
        <w:t xml:space="preserve">Genom undertecknande av denna anmälningssedel bekräftas att jag/vi tagit del av den information som anges på </w:t>
      </w:r>
      <w:r w:rsidR="009F2A3A" w:rsidRPr="007A136B">
        <w:rPr>
          <w:rFonts w:ascii="Arial" w:hAnsi="Arial" w:cs="Arial"/>
          <w:sz w:val="14"/>
          <w:szCs w:val="14"/>
        </w:rPr>
        <w:t xml:space="preserve">omstående sida </w:t>
      </w:r>
      <w:r w:rsidR="008225F1" w:rsidRPr="007A136B">
        <w:rPr>
          <w:rFonts w:ascii="Arial" w:hAnsi="Arial" w:cs="Arial"/>
          <w:sz w:val="14"/>
          <w:szCs w:val="14"/>
        </w:rPr>
        <w:t xml:space="preserve">samt att </w:t>
      </w:r>
      <w:r w:rsidR="00E43CB0" w:rsidRPr="007A136B">
        <w:rPr>
          <w:rFonts w:ascii="Arial" w:hAnsi="Arial" w:cs="Arial"/>
          <w:sz w:val="14"/>
          <w:szCs w:val="14"/>
        </w:rPr>
        <w:t>Avanza Bank</w:t>
      </w:r>
    </w:p>
    <w:p w:rsidR="007A136B" w:rsidRDefault="009E7264" w:rsidP="00BD7814">
      <w:pPr>
        <w:pStyle w:val="ListParagraph"/>
        <w:autoSpaceDE w:val="0"/>
        <w:autoSpaceDN w:val="0"/>
        <w:adjustRightInd w:val="0"/>
        <w:spacing w:before="240" w:after="0" w:line="240" w:lineRule="auto"/>
        <w:ind w:left="714"/>
        <w:rPr>
          <w:rFonts w:ascii="Arial" w:hAnsi="Arial" w:cs="Arial"/>
          <w:sz w:val="14"/>
          <w:szCs w:val="14"/>
        </w:rPr>
      </w:pPr>
      <w:r w:rsidRPr="007A136B">
        <w:rPr>
          <w:rFonts w:ascii="Arial" w:hAnsi="Arial" w:cs="Arial"/>
          <w:sz w:val="14"/>
          <w:szCs w:val="14"/>
        </w:rPr>
        <w:t xml:space="preserve"> AB</w:t>
      </w:r>
      <w:r w:rsidR="008225F1" w:rsidRPr="007A136B">
        <w:rPr>
          <w:rFonts w:ascii="Arial" w:hAnsi="Arial" w:cs="Arial"/>
          <w:sz w:val="14"/>
          <w:szCs w:val="14"/>
        </w:rPr>
        <w:t xml:space="preserve"> befullmäktigas</w:t>
      </w:r>
      <w:r w:rsidR="007B7066" w:rsidRPr="007A136B">
        <w:rPr>
          <w:rFonts w:ascii="Arial" w:hAnsi="Arial" w:cs="Arial"/>
          <w:sz w:val="14"/>
          <w:szCs w:val="14"/>
        </w:rPr>
        <w:t xml:space="preserve"> a</w:t>
      </w:r>
      <w:r w:rsidR="005F6A7F" w:rsidRPr="007A136B">
        <w:rPr>
          <w:rFonts w:ascii="Arial" w:hAnsi="Arial" w:cs="Arial"/>
          <w:sz w:val="14"/>
          <w:szCs w:val="14"/>
        </w:rPr>
        <w:t>tt</w:t>
      </w:r>
      <w:r w:rsidRPr="007A136B">
        <w:rPr>
          <w:rFonts w:ascii="Arial" w:hAnsi="Arial" w:cs="Arial"/>
          <w:sz w:val="14"/>
          <w:szCs w:val="14"/>
        </w:rPr>
        <w:t xml:space="preserve"> för undertecknads räkning verkställa</w:t>
      </w:r>
      <w:r w:rsidR="007B7066" w:rsidRPr="007A136B">
        <w:rPr>
          <w:rFonts w:ascii="Arial" w:hAnsi="Arial" w:cs="Arial"/>
          <w:sz w:val="14"/>
          <w:szCs w:val="14"/>
        </w:rPr>
        <w:t xml:space="preserve"> teckning</w:t>
      </w:r>
      <w:r w:rsidR="0033406D" w:rsidRPr="007A136B">
        <w:rPr>
          <w:rFonts w:ascii="Arial" w:hAnsi="Arial" w:cs="Arial"/>
          <w:sz w:val="14"/>
          <w:szCs w:val="14"/>
        </w:rPr>
        <w:t>/förvärv</w:t>
      </w:r>
      <w:r w:rsidRPr="007A136B">
        <w:rPr>
          <w:rFonts w:ascii="Arial" w:hAnsi="Arial" w:cs="Arial"/>
          <w:sz w:val="14"/>
          <w:szCs w:val="14"/>
        </w:rPr>
        <w:t xml:space="preserve"> av aktier </w:t>
      </w:r>
      <w:r w:rsidR="00FE20C9" w:rsidRPr="007A136B">
        <w:rPr>
          <w:rFonts w:ascii="Arial" w:hAnsi="Arial" w:cs="Arial"/>
          <w:sz w:val="14"/>
          <w:szCs w:val="14"/>
        </w:rPr>
        <w:t xml:space="preserve">i </w:t>
      </w:r>
      <w:r w:rsidR="00FC6972">
        <w:rPr>
          <w:rFonts w:ascii="Arial" w:hAnsi="Arial" w:cs="Arial"/>
          <w:sz w:val="14"/>
          <w:szCs w:val="14"/>
        </w:rPr>
        <w:t>Inission AB (publ)</w:t>
      </w:r>
      <w:r w:rsidR="00FE20C9" w:rsidRPr="007A136B">
        <w:rPr>
          <w:rFonts w:ascii="Arial" w:hAnsi="Arial" w:cs="Arial"/>
          <w:sz w:val="14"/>
          <w:szCs w:val="14"/>
        </w:rPr>
        <w:t xml:space="preserve">. </w:t>
      </w:r>
    </w:p>
    <w:p w:rsidR="007A136B" w:rsidRPr="009A6B03" w:rsidRDefault="008E24C2" w:rsidP="007A136B">
      <w:pPr>
        <w:pStyle w:val="ListParagraph"/>
        <w:numPr>
          <w:ilvl w:val="0"/>
          <w:numId w:val="1"/>
        </w:numPr>
        <w:autoSpaceDE w:val="0"/>
        <w:autoSpaceDN w:val="0"/>
        <w:adjustRightInd w:val="0"/>
        <w:spacing w:before="240" w:after="0" w:line="240" w:lineRule="auto"/>
        <w:rPr>
          <w:rFonts w:ascii="Arial" w:hAnsi="Arial" w:cs="Arial"/>
          <w:sz w:val="14"/>
          <w:szCs w:val="14"/>
        </w:rPr>
      </w:pPr>
      <w:r w:rsidRPr="009A6B03">
        <w:rPr>
          <w:rFonts w:ascii="Arial" w:hAnsi="Arial" w:cs="Arial"/>
          <w:sz w:val="14"/>
          <w:szCs w:val="14"/>
        </w:rPr>
        <w:t xml:space="preserve">Genom undertecknande av denna anmälningssedel godkänner jag/vi att </w:t>
      </w:r>
      <w:r w:rsidR="00FC6972">
        <w:rPr>
          <w:rFonts w:ascii="Arial" w:hAnsi="Arial" w:cs="Arial"/>
          <w:sz w:val="14"/>
          <w:szCs w:val="14"/>
        </w:rPr>
        <w:t>Inission AB (publ)</w:t>
      </w:r>
      <w:r w:rsidRPr="009A6B03">
        <w:rPr>
          <w:rFonts w:ascii="Arial" w:hAnsi="Arial" w:cs="Arial"/>
          <w:sz w:val="14"/>
          <w:szCs w:val="14"/>
        </w:rPr>
        <w:t xml:space="preserve"> och Avanza Bank AB behandlar personuppgifter för förberedelser och administration av uppdraget.</w:t>
      </w:r>
    </w:p>
    <w:p w:rsidR="008E24C2" w:rsidRPr="008E24C2" w:rsidRDefault="008E24C2" w:rsidP="008E24C2">
      <w:pPr>
        <w:pStyle w:val="ListParagraph"/>
        <w:autoSpaceDE w:val="0"/>
        <w:autoSpaceDN w:val="0"/>
        <w:adjustRightInd w:val="0"/>
        <w:spacing w:before="240" w:after="0" w:line="240" w:lineRule="auto"/>
        <w:rPr>
          <w:rFonts w:ascii="Arial" w:hAnsi="Arial" w:cs="Arial"/>
          <w:sz w:val="14"/>
          <w:szCs w:val="14"/>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1"/>
        <w:gridCol w:w="1428"/>
        <w:gridCol w:w="1463"/>
        <w:gridCol w:w="11"/>
        <w:gridCol w:w="2700"/>
      </w:tblGrid>
      <w:tr w:rsidR="00E43CB0" w:rsidRPr="00782ACA" w:rsidTr="00A424EF">
        <w:trPr>
          <w:trHeight w:hRule="exact" w:val="456"/>
          <w:jc w:val="center"/>
        </w:trPr>
        <w:tc>
          <w:tcPr>
            <w:tcW w:w="5061"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Personnummer/Organisationsnummer</w:t>
            </w:r>
          </w:p>
          <w:p w:rsidR="00E43CB0" w:rsidRPr="00782ACA" w:rsidRDefault="00E43CB0" w:rsidP="00DD6B35">
            <w:pPr>
              <w:spacing w:after="40"/>
              <w:jc w:val="both"/>
              <w:rPr>
                <w:rFonts w:ascii="Arial" w:hAnsi="Arial" w:cs="Arial"/>
                <w:sz w:val="12"/>
                <w:szCs w:val="12"/>
              </w:rPr>
            </w:pPr>
          </w:p>
        </w:tc>
        <w:tc>
          <w:tcPr>
            <w:tcW w:w="2902" w:type="dxa"/>
            <w:gridSpan w:val="3"/>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Telefon dagtid</w:t>
            </w:r>
          </w:p>
        </w:tc>
        <w:tc>
          <w:tcPr>
            <w:tcW w:w="2700"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E-post</w:t>
            </w:r>
          </w:p>
        </w:tc>
      </w:tr>
      <w:tr w:rsidR="00E43CB0" w:rsidRPr="00782ACA" w:rsidTr="00A424EF">
        <w:trPr>
          <w:trHeight w:hRule="exact" w:val="434"/>
          <w:jc w:val="center"/>
        </w:trPr>
        <w:tc>
          <w:tcPr>
            <w:tcW w:w="5061"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Efternamn/Firma</w:t>
            </w:r>
          </w:p>
          <w:p w:rsidR="00E43CB0" w:rsidRPr="00782ACA" w:rsidRDefault="00E43CB0" w:rsidP="00DD6B35">
            <w:pPr>
              <w:spacing w:after="40"/>
              <w:jc w:val="both"/>
              <w:rPr>
                <w:rFonts w:ascii="Arial" w:hAnsi="Arial" w:cs="Arial"/>
                <w:sz w:val="12"/>
                <w:szCs w:val="12"/>
              </w:rPr>
            </w:pPr>
          </w:p>
        </w:tc>
        <w:tc>
          <w:tcPr>
            <w:tcW w:w="5602" w:type="dxa"/>
            <w:gridSpan w:val="4"/>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 xml:space="preserve">Förnamn                               </w:t>
            </w:r>
          </w:p>
          <w:p w:rsidR="00E43CB0" w:rsidRPr="00782ACA" w:rsidRDefault="00E43CB0" w:rsidP="00DD6B35">
            <w:pPr>
              <w:spacing w:after="40"/>
              <w:jc w:val="both"/>
              <w:rPr>
                <w:rFonts w:ascii="Arial" w:hAnsi="Arial" w:cs="Arial"/>
                <w:sz w:val="12"/>
                <w:szCs w:val="12"/>
              </w:rPr>
            </w:pPr>
          </w:p>
        </w:tc>
      </w:tr>
      <w:tr w:rsidR="00E43CB0" w:rsidRPr="00782ACA" w:rsidTr="00A424EF">
        <w:trPr>
          <w:trHeight w:hRule="exact" w:val="412"/>
          <w:jc w:val="center"/>
        </w:trPr>
        <w:tc>
          <w:tcPr>
            <w:tcW w:w="5061"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Utdelningsadress (gata, box eller dylikt) 1)</w:t>
            </w:r>
          </w:p>
          <w:p w:rsidR="00E43CB0" w:rsidRPr="00782ACA" w:rsidRDefault="00E43CB0" w:rsidP="00DD6B35">
            <w:pPr>
              <w:spacing w:after="40"/>
              <w:jc w:val="both"/>
              <w:rPr>
                <w:rFonts w:ascii="Arial" w:hAnsi="Arial" w:cs="Arial"/>
                <w:sz w:val="12"/>
                <w:szCs w:val="12"/>
              </w:rPr>
            </w:pPr>
          </w:p>
        </w:tc>
        <w:tc>
          <w:tcPr>
            <w:tcW w:w="1428"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Postnummer</w:t>
            </w:r>
          </w:p>
          <w:p w:rsidR="00E43CB0" w:rsidRPr="00782ACA" w:rsidRDefault="00E43CB0" w:rsidP="00DD6B35">
            <w:pPr>
              <w:spacing w:after="40"/>
              <w:jc w:val="both"/>
              <w:rPr>
                <w:rFonts w:ascii="Arial" w:hAnsi="Arial" w:cs="Arial"/>
                <w:sz w:val="12"/>
                <w:szCs w:val="12"/>
              </w:rPr>
            </w:pPr>
          </w:p>
        </w:tc>
        <w:tc>
          <w:tcPr>
            <w:tcW w:w="1463"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 xml:space="preserve">Ort                    </w:t>
            </w:r>
          </w:p>
          <w:p w:rsidR="00E43CB0" w:rsidRPr="00782ACA" w:rsidRDefault="00E43CB0" w:rsidP="00DD6B35">
            <w:pPr>
              <w:spacing w:after="40"/>
              <w:jc w:val="both"/>
              <w:rPr>
                <w:rFonts w:ascii="Arial" w:hAnsi="Arial" w:cs="Arial"/>
                <w:sz w:val="12"/>
                <w:szCs w:val="12"/>
              </w:rPr>
            </w:pPr>
          </w:p>
        </w:tc>
        <w:tc>
          <w:tcPr>
            <w:tcW w:w="2711" w:type="dxa"/>
            <w:gridSpan w:val="2"/>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Land (om annat än Sverige)</w:t>
            </w:r>
          </w:p>
          <w:p w:rsidR="00E43CB0" w:rsidRPr="00782ACA" w:rsidRDefault="00E43CB0" w:rsidP="00DD6B35">
            <w:pPr>
              <w:spacing w:after="40"/>
              <w:jc w:val="both"/>
              <w:rPr>
                <w:rFonts w:ascii="Arial" w:hAnsi="Arial" w:cs="Arial"/>
                <w:sz w:val="12"/>
                <w:szCs w:val="12"/>
              </w:rPr>
            </w:pPr>
          </w:p>
        </w:tc>
      </w:tr>
      <w:tr w:rsidR="00E43CB0" w:rsidRPr="00782ACA" w:rsidTr="00A424EF">
        <w:trPr>
          <w:trHeight w:hRule="exact" w:val="432"/>
          <w:jc w:val="center"/>
        </w:trPr>
        <w:tc>
          <w:tcPr>
            <w:tcW w:w="5061" w:type="dxa"/>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 xml:space="preserve">Datum samt </w:t>
            </w:r>
            <w:r w:rsidR="009F2A3A">
              <w:rPr>
                <w:rFonts w:ascii="Arial" w:hAnsi="Arial" w:cs="Arial"/>
                <w:sz w:val="12"/>
                <w:szCs w:val="12"/>
              </w:rPr>
              <w:t>u</w:t>
            </w:r>
            <w:r w:rsidRPr="00782ACA">
              <w:rPr>
                <w:rFonts w:ascii="Arial" w:hAnsi="Arial" w:cs="Arial"/>
                <w:sz w:val="12"/>
                <w:szCs w:val="12"/>
              </w:rPr>
              <w:t xml:space="preserve">nderskrift (i förekommande fall av behörig firmatecknare eller förmyndarens)                    </w:t>
            </w:r>
          </w:p>
          <w:p w:rsidR="00E43CB0" w:rsidRPr="00782ACA" w:rsidRDefault="00E43CB0" w:rsidP="00DD6B35">
            <w:pPr>
              <w:spacing w:after="40"/>
              <w:jc w:val="both"/>
              <w:rPr>
                <w:rFonts w:ascii="Arial" w:hAnsi="Arial" w:cs="Arial"/>
                <w:sz w:val="12"/>
                <w:szCs w:val="12"/>
              </w:rPr>
            </w:pPr>
          </w:p>
        </w:tc>
        <w:tc>
          <w:tcPr>
            <w:tcW w:w="5602" w:type="dxa"/>
            <w:gridSpan w:val="4"/>
          </w:tcPr>
          <w:p w:rsidR="00E43CB0" w:rsidRPr="00782ACA" w:rsidRDefault="00E43CB0" w:rsidP="00DD6B35">
            <w:pPr>
              <w:spacing w:after="0" w:line="120" w:lineRule="atLeast"/>
              <w:rPr>
                <w:rFonts w:ascii="Arial" w:hAnsi="Arial" w:cs="Arial"/>
                <w:sz w:val="12"/>
                <w:szCs w:val="12"/>
              </w:rPr>
            </w:pPr>
            <w:r w:rsidRPr="00782ACA">
              <w:rPr>
                <w:rFonts w:ascii="Arial" w:hAnsi="Arial" w:cs="Arial"/>
                <w:sz w:val="12"/>
                <w:szCs w:val="12"/>
              </w:rPr>
              <w:t xml:space="preserve">Namnförtydligande                 </w:t>
            </w:r>
          </w:p>
        </w:tc>
      </w:tr>
    </w:tbl>
    <w:p w:rsidR="00253A57" w:rsidRPr="00782ACA" w:rsidRDefault="00253A57" w:rsidP="00253A57">
      <w:pPr>
        <w:spacing w:after="0" w:line="120" w:lineRule="atLeast"/>
        <w:rPr>
          <w:rFonts w:ascii="Arial" w:hAnsi="Arial" w:cs="Arial"/>
          <w:sz w:val="12"/>
          <w:szCs w:val="12"/>
        </w:rPr>
      </w:pPr>
      <w:r w:rsidRPr="00782ACA">
        <w:rPr>
          <w:rFonts w:ascii="Arial" w:hAnsi="Arial" w:cs="Arial"/>
          <w:sz w:val="12"/>
          <w:szCs w:val="12"/>
        </w:rPr>
        <w:t>1) Om Ni är bosatt utomlands skall Ni även besvara frågorna nedan angående ”Politiskt utsatt ställning”.</w:t>
      </w:r>
    </w:p>
    <w:p w:rsidR="00253A57" w:rsidRPr="00253A57" w:rsidRDefault="00253A57" w:rsidP="00253A57">
      <w:pPr>
        <w:spacing w:after="0" w:line="120" w:lineRule="atLeast"/>
        <w:rPr>
          <w:sz w:val="12"/>
          <w:szCs w:val="12"/>
        </w:rPr>
      </w:pPr>
    </w:p>
    <w:tbl>
      <w:tblPr>
        <w:tblStyle w:val="TableGrid"/>
        <w:tblW w:w="0" w:type="auto"/>
        <w:tblLook w:val="04A0"/>
      </w:tblPr>
      <w:tblGrid>
        <w:gridCol w:w="5070"/>
        <w:gridCol w:w="5528"/>
      </w:tblGrid>
      <w:tr w:rsidR="00E43CB0" w:rsidTr="00DD6B35">
        <w:tc>
          <w:tcPr>
            <w:tcW w:w="10598" w:type="dxa"/>
            <w:gridSpan w:val="2"/>
            <w:shd w:val="clear" w:color="auto" w:fill="D9D9D9" w:themeFill="background1" w:themeFillShade="D9"/>
          </w:tcPr>
          <w:p w:rsidR="00E43CB0" w:rsidRPr="00782ACA" w:rsidRDefault="00E43CB0" w:rsidP="009F2A3A">
            <w:pPr>
              <w:spacing w:line="120" w:lineRule="atLeast"/>
              <w:rPr>
                <w:rFonts w:ascii="Arial" w:hAnsi="Arial" w:cs="Arial"/>
                <w:sz w:val="14"/>
                <w:szCs w:val="14"/>
              </w:rPr>
            </w:pPr>
            <w:r w:rsidRPr="00782ACA">
              <w:rPr>
                <w:rFonts w:ascii="Arial" w:hAnsi="Arial" w:cs="Arial"/>
                <w:sz w:val="12"/>
                <w:szCs w:val="12"/>
              </w:rPr>
              <w:t xml:space="preserve">Politiskt utsatt ställning (Besvaras endast om </w:t>
            </w:r>
            <w:r w:rsidR="009F2A3A">
              <w:rPr>
                <w:rFonts w:ascii="Arial" w:hAnsi="Arial" w:cs="Arial"/>
                <w:sz w:val="12"/>
                <w:szCs w:val="12"/>
              </w:rPr>
              <w:t>N</w:t>
            </w:r>
            <w:r w:rsidRPr="00782ACA">
              <w:rPr>
                <w:rFonts w:ascii="Arial" w:hAnsi="Arial" w:cs="Arial"/>
                <w:sz w:val="12"/>
                <w:szCs w:val="12"/>
              </w:rPr>
              <w:t>i är bosatt utomlands)</w:t>
            </w:r>
          </w:p>
        </w:tc>
      </w:tr>
      <w:tr w:rsidR="00E43CB0" w:rsidTr="00673638">
        <w:trPr>
          <w:trHeight w:hRule="exact" w:val="458"/>
        </w:trPr>
        <w:tc>
          <w:tcPr>
            <w:tcW w:w="10598" w:type="dxa"/>
            <w:gridSpan w:val="2"/>
          </w:tcPr>
          <w:p w:rsidR="00673638" w:rsidRPr="00417AF7" w:rsidRDefault="00673638" w:rsidP="00673638">
            <w:pPr>
              <w:rPr>
                <w:rFonts w:ascii="Arial" w:hAnsi="Arial" w:cs="Arial"/>
                <w:sz w:val="10"/>
                <w:szCs w:val="10"/>
              </w:rPr>
            </w:pPr>
            <w:r w:rsidRPr="00417AF7">
              <w:rPr>
                <w:rFonts w:ascii="Arial" w:hAnsi="Arial" w:cs="Arial"/>
                <w:noProof/>
                <w:sz w:val="10"/>
                <w:szCs w:val="10"/>
                <w:lang w:val="en-US"/>
              </w:rPr>
              <w:pict>
                <v:rect id="_x0000_s1033" style="position:absolute;margin-left:418.15pt;margin-top:3.15pt;width:12.5pt;height:10.5pt;z-index:251666432;mso-position-horizontal-relative:text;mso-position-vertical-relative:text"/>
              </w:pict>
            </w:r>
            <w:r w:rsidRPr="00417AF7">
              <w:rPr>
                <w:rFonts w:ascii="Arial" w:hAnsi="Arial" w:cs="Arial"/>
                <w:noProof/>
                <w:sz w:val="10"/>
                <w:szCs w:val="10"/>
                <w:lang w:val="en-US"/>
              </w:rPr>
              <w:pict>
                <v:rect id="_x0000_s1032" style="position:absolute;margin-left:381.1pt;margin-top:3.15pt;width:12.5pt;height:10.5pt;z-index:251665408;mso-position-horizontal-relative:text;mso-position-vertical-relative:text"/>
              </w:pict>
            </w:r>
            <w:r w:rsidRPr="00417AF7">
              <w:rPr>
                <w:rFonts w:ascii="Arial" w:hAnsi="Arial" w:cs="Arial"/>
                <w:sz w:val="10"/>
                <w:szCs w:val="10"/>
              </w:rPr>
              <w:t xml:space="preserve">Är Ni, nära familjemedlem till er alternativt om det finns enskilda ägare vid teckning av juridisk person med en röst- eller ägarandel </w:t>
            </w:r>
            <w:r>
              <w:rPr>
                <w:rFonts w:ascii="Arial" w:hAnsi="Arial" w:cs="Arial"/>
                <w:sz w:val="10"/>
                <w:szCs w:val="10"/>
              </w:rPr>
              <w:t xml:space="preserve">till mer </w:t>
            </w:r>
            <w:r w:rsidRPr="00417AF7">
              <w:rPr>
                <w:rFonts w:ascii="Arial" w:hAnsi="Arial" w:cs="Arial"/>
                <w:sz w:val="10"/>
                <w:szCs w:val="10"/>
              </w:rPr>
              <w:t>än 25 %</w:t>
            </w:r>
            <w:proofErr w:type="gramStart"/>
            <w:r w:rsidRPr="00417AF7">
              <w:rPr>
                <w:rFonts w:ascii="Arial" w:hAnsi="Arial" w:cs="Arial"/>
                <w:sz w:val="10"/>
                <w:szCs w:val="10"/>
              </w:rPr>
              <w:t xml:space="preserve"> (både direkt</w:t>
            </w:r>
            <w:proofErr w:type="gramEnd"/>
            <w:r w:rsidRPr="00417AF7">
              <w:rPr>
                <w:rFonts w:ascii="Arial" w:hAnsi="Arial" w:cs="Arial"/>
                <w:sz w:val="10"/>
                <w:szCs w:val="10"/>
              </w:rPr>
              <w:t xml:space="preserve"> </w:t>
            </w:r>
          </w:p>
          <w:p w:rsidR="00147C26" w:rsidRPr="00FA363E" w:rsidRDefault="00673638" w:rsidP="00147C26">
            <w:pPr>
              <w:contextualSpacing/>
              <w:rPr>
                <w:rFonts w:ascii="Arial" w:hAnsi="Arial" w:cs="Arial"/>
                <w:sz w:val="12"/>
                <w:szCs w:val="12"/>
              </w:rPr>
            </w:pPr>
            <w:r w:rsidRPr="00417AF7">
              <w:rPr>
                <w:rFonts w:ascii="Arial" w:hAnsi="Arial" w:cs="Arial"/>
                <w:sz w:val="10"/>
                <w:szCs w:val="10"/>
              </w:rPr>
              <w:t>och indirekt ägande räknas) en ”person i politisk utsatt ställning” enligt lag (2009:62) om åtgärder mot penningtvätt och finansiering av terrorism?</w:t>
            </w:r>
            <w:r>
              <w:rPr>
                <w:rFonts w:ascii="Arial" w:hAnsi="Arial" w:cs="Arial"/>
                <w:sz w:val="10"/>
                <w:szCs w:val="10"/>
              </w:rPr>
              <w:t xml:space="preserve">  </w:t>
            </w:r>
            <w:r w:rsidR="00E43CB0" w:rsidRPr="00FA363E">
              <w:rPr>
                <w:rFonts w:ascii="Arial" w:hAnsi="Arial" w:cs="Arial"/>
                <w:sz w:val="12"/>
                <w:szCs w:val="12"/>
              </w:rPr>
              <w:t xml:space="preserve">     </w:t>
            </w:r>
            <w:r w:rsidR="00147C26" w:rsidRPr="00FA363E">
              <w:rPr>
                <w:rFonts w:ascii="Arial" w:hAnsi="Arial" w:cs="Arial"/>
                <w:sz w:val="12"/>
                <w:szCs w:val="12"/>
              </w:rPr>
              <w:t xml:space="preserve">    </w:t>
            </w:r>
            <w:r>
              <w:rPr>
                <w:rFonts w:ascii="Arial" w:hAnsi="Arial" w:cs="Arial"/>
                <w:sz w:val="12"/>
                <w:szCs w:val="12"/>
              </w:rPr>
              <w:t xml:space="preserve">        </w:t>
            </w:r>
            <w:r w:rsidR="00FA363E" w:rsidRPr="00FA363E">
              <w:rPr>
                <w:rFonts w:ascii="Arial" w:hAnsi="Arial" w:cs="Arial"/>
                <w:sz w:val="12"/>
                <w:szCs w:val="12"/>
              </w:rPr>
              <w:t xml:space="preserve">       JA </w:t>
            </w:r>
            <w:proofErr w:type="gramStart"/>
            <w:r w:rsidR="00FA363E" w:rsidRPr="00FA363E">
              <w:rPr>
                <w:rFonts w:ascii="Arial" w:hAnsi="Arial" w:cs="Arial"/>
                <w:sz w:val="12"/>
                <w:szCs w:val="12"/>
              </w:rPr>
              <w:t>2)</w:t>
            </w:r>
            <w:r w:rsidR="00147C26" w:rsidRPr="00FA363E">
              <w:rPr>
                <w:rFonts w:ascii="Arial" w:hAnsi="Arial" w:cs="Arial"/>
                <w:sz w:val="12"/>
                <w:szCs w:val="12"/>
              </w:rPr>
              <w:t xml:space="preserve">   </w:t>
            </w:r>
            <w:r w:rsidR="00E43CB0" w:rsidRPr="00FA363E">
              <w:rPr>
                <w:rFonts w:ascii="Arial" w:hAnsi="Arial" w:cs="Arial"/>
                <w:sz w:val="12"/>
                <w:szCs w:val="12"/>
              </w:rPr>
              <w:t xml:space="preserve">   </w:t>
            </w:r>
            <w:r w:rsidR="00FA363E" w:rsidRPr="00FA363E">
              <w:rPr>
                <w:rFonts w:ascii="Arial" w:hAnsi="Arial" w:cs="Arial"/>
                <w:sz w:val="12"/>
                <w:szCs w:val="12"/>
              </w:rPr>
              <w:t xml:space="preserve">          NEJ</w:t>
            </w:r>
            <w:proofErr w:type="gramEnd"/>
          </w:p>
          <w:p w:rsidR="00E43CB0" w:rsidRPr="00782ACA" w:rsidRDefault="00673638" w:rsidP="00147C26">
            <w:pPr>
              <w:contextualSpacing/>
              <w:rPr>
                <w:rFonts w:ascii="Arial" w:hAnsi="Arial" w:cs="Arial"/>
                <w:sz w:val="12"/>
                <w:szCs w:val="12"/>
              </w:rPr>
            </w:pPr>
            <w:r w:rsidRPr="00417AF7">
              <w:rPr>
                <w:rFonts w:ascii="Arial" w:hAnsi="Arial" w:cs="Arial"/>
                <w:sz w:val="10"/>
                <w:szCs w:val="10"/>
              </w:rPr>
              <w:t>Om ja, vänligen fyll i nedanstående information om personen som innehar/innehaft offentlig position</w:t>
            </w:r>
          </w:p>
        </w:tc>
      </w:tr>
      <w:tr w:rsidR="00E43CB0" w:rsidTr="00A424EF">
        <w:trPr>
          <w:trHeight w:hRule="exact" w:val="340"/>
        </w:trPr>
        <w:tc>
          <w:tcPr>
            <w:tcW w:w="5070" w:type="dxa"/>
            <w:tcBorders>
              <w:right w:val="single" w:sz="4" w:space="0" w:color="auto"/>
            </w:tcBorders>
          </w:tcPr>
          <w:p w:rsidR="00E43CB0" w:rsidRPr="00782ACA" w:rsidRDefault="00E43CB0" w:rsidP="00DD6B35">
            <w:pPr>
              <w:rPr>
                <w:rFonts w:ascii="Arial" w:hAnsi="Arial" w:cs="Arial"/>
                <w:sz w:val="12"/>
                <w:szCs w:val="12"/>
              </w:rPr>
            </w:pPr>
            <w:r w:rsidRPr="00782ACA">
              <w:rPr>
                <w:rFonts w:ascii="Arial" w:hAnsi="Arial" w:cs="Arial"/>
                <w:sz w:val="12"/>
                <w:szCs w:val="12"/>
              </w:rPr>
              <w:t>Personnummer</w:t>
            </w:r>
          </w:p>
          <w:p w:rsidR="00E43CB0" w:rsidRPr="00782ACA" w:rsidRDefault="00E43CB0" w:rsidP="00DD6B35">
            <w:pPr>
              <w:rPr>
                <w:rFonts w:ascii="Arial" w:hAnsi="Arial" w:cs="Arial"/>
                <w:sz w:val="12"/>
                <w:szCs w:val="12"/>
              </w:rPr>
            </w:pPr>
          </w:p>
        </w:tc>
        <w:tc>
          <w:tcPr>
            <w:tcW w:w="5528" w:type="dxa"/>
            <w:tcBorders>
              <w:left w:val="single" w:sz="4" w:space="0" w:color="auto"/>
            </w:tcBorders>
          </w:tcPr>
          <w:p w:rsidR="00E43CB0" w:rsidRPr="00782ACA" w:rsidRDefault="00E43CB0" w:rsidP="00DD6B35">
            <w:pPr>
              <w:rPr>
                <w:rFonts w:ascii="Arial" w:hAnsi="Arial" w:cs="Arial"/>
                <w:sz w:val="12"/>
                <w:szCs w:val="12"/>
              </w:rPr>
            </w:pPr>
            <w:r w:rsidRPr="00782ACA">
              <w:rPr>
                <w:rFonts w:ascii="Arial" w:hAnsi="Arial" w:cs="Arial"/>
                <w:sz w:val="12"/>
                <w:szCs w:val="12"/>
              </w:rPr>
              <w:t>Namn (efternamn, tilltalsnamn)</w:t>
            </w:r>
          </w:p>
          <w:p w:rsidR="00E43CB0" w:rsidRPr="00782ACA" w:rsidRDefault="00E43CB0" w:rsidP="00DD6B35">
            <w:pPr>
              <w:rPr>
                <w:rFonts w:ascii="Arial" w:hAnsi="Arial" w:cs="Arial"/>
                <w:sz w:val="12"/>
                <w:szCs w:val="12"/>
              </w:rPr>
            </w:pPr>
          </w:p>
        </w:tc>
      </w:tr>
      <w:tr w:rsidR="00E43CB0" w:rsidTr="00A424EF">
        <w:trPr>
          <w:trHeight w:hRule="exact" w:val="340"/>
        </w:trPr>
        <w:tc>
          <w:tcPr>
            <w:tcW w:w="5070" w:type="dxa"/>
            <w:tcBorders>
              <w:right w:val="single" w:sz="4" w:space="0" w:color="auto"/>
            </w:tcBorders>
          </w:tcPr>
          <w:p w:rsidR="00E43CB0" w:rsidRPr="00782ACA" w:rsidRDefault="009F2A3A" w:rsidP="00DD6B35">
            <w:pPr>
              <w:rPr>
                <w:rFonts w:ascii="Arial" w:hAnsi="Arial" w:cs="Arial"/>
                <w:sz w:val="12"/>
                <w:szCs w:val="12"/>
              </w:rPr>
            </w:pPr>
            <w:r>
              <w:rPr>
                <w:rFonts w:ascii="Arial" w:hAnsi="Arial" w:cs="Arial"/>
                <w:sz w:val="12"/>
                <w:szCs w:val="12"/>
              </w:rPr>
              <w:t>T</w:t>
            </w:r>
            <w:r w:rsidR="00E43CB0" w:rsidRPr="00782ACA">
              <w:rPr>
                <w:rFonts w:ascii="Arial" w:hAnsi="Arial" w:cs="Arial"/>
                <w:sz w:val="12"/>
                <w:szCs w:val="12"/>
              </w:rPr>
              <w:t>yp av funktion</w:t>
            </w:r>
          </w:p>
          <w:p w:rsidR="00E43CB0" w:rsidRPr="00782ACA" w:rsidRDefault="00E43CB0" w:rsidP="00DD6B35">
            <w:pPr>
              <w:rPr>
                <w:rFonts w:ascii="Arial" w:hAnsi="Arial" w:cs="Arial"/>
                <w:sz w:val="12"/>
                <w:szCs w:val="12"/>
              </w:rPr>
            </w:pPr>
          </w:p>
          <w:p w:rsidR="00E43CB0" w:rsidRPr="00782ACA" w:rsidRDefault="00E43CB0" w:rsidP="00DD6B35">
            <w:pPr>
              <w:rPr>
                <w:rFonts w:ascii="Arial" w:hAnsi="Arial" w:cs="Arial"/>
                <w:sz w:val="10"/>
                <w:szCs w:val="10"/>
              </w:rPr>
            </w:pPr>
          </w:p>
        </w:tc>
        <w:tc>
          <w:tcPr>
            <w:tcW w:w="5528" w:type="dxa"/>
            <w:tcBorders>
              <w:left w:val="single" w:sz="4" w:space="0" w:color="auto"/>
            </w:tcBorders>
          </w:tcPr>
          <w:p w:rsidR="00E43CB0" w:rsidRPr="00782ACA" w:rsidRDefault="00E43CB0" w:rsidP="00DD6B35">
            <w:pPr>
              <w:rPr>
                <w:rFonts w:ascii="Arial" w:hAnsi="Arial" w:cs="Arial"/>
                <w:sz w:val="12"/>
                <w:szCs w:val="12"/>
              </w:rPr>
            </w:pPr>
            <w:r w:rsidRPr="00782ACA">
              <w:rPr>
                <w:rFonts w:ascii="Arial" w:hAnsi="Arial" w:cs="Arial"/>
                <w:sz w:val="12"/>
                <w:szCs w:val="12"/>
              </w:rPr>
              <w:t>Datum för upphörande (om den upphört)</w:t>
            </w:r>
          </w:p>
          <w:p w:rsidR="00E43CB0" w:rsidRPr="00782ACA" w:rsidRDefault="00E43CB0" w:rsidP="00DD6B35">
            <w:pPr>
              <w:rPr>
                <w:rFonts w:ascii="Arial" w:hAnsi="Arial" w:cs="Arial"/>
                <w:sz w:val="12"/>
                <w:szCs w:val="12"/>
              </w:rPr>
            </w:pPr>
          </w:p>
          <w:p w:rsidR="00E43CB0" w:rsidRPr="00782ACA" w:rsidRDefault="00E43CB0" w:rsidP="00DD6B35">
            <w:pPr>
              <w:rPr>
                <w:rFonts w:ascii="Arial" w:hAnsi="Arial" w:cs="Arial"/>
                <w:sz w:val="12"/>
                <w:szCs w:val="12"/>
              </w:rPr>
            </w:pPr>
          </w:p>
        </w:tc>
      </w:tr>
    </w:tbl>
    <w:p w:rsidR="00253A57" w:rsidRPr="00782ACA" w:rsidRDefault="00253A57" w:rsidP="00253A57">
      <w:pPr>
        <w:spacing w:after="0" w:line="120" w:lineRule="atLeast"/>
        <w:rPr>
          <w:rFonts w:ascii="Arial" w:hAnsi="Arial" w:cs="Arial"/>
          <w:sz w:val="12"/>
          <w:szCs w:val="12"/>
        </w:rPr>
      </w:pPr>
      <w:r w:rsidRPr="00782ACA">
        <w:rPr>
          <w:rFonts w:ascii="Arial" w:hAnsi="Arial" w:cs="Arial"/>
          <w:sz w:val="12"/>
          <w:szCs w:val="12"/>
        </w:rPr>
        <w:t xml:space="preserve">2) Så anses vara fallet om Ni respektive familjemedlemmen har eller har haft en viktig offentlig funktion, såsom stats- eller regeringschef, parlamentsledamot, domare i domstol av högsta instans (motsvarande </w:t>
      </w:r>
      <w:r w:rsidR="009F2A3A">
        <w:rPr>
          <w:rFonts w:ascii="Arial" w:hAnsi="Arial" w:cs="Arial"/>
          <w:sz w:val="12"/>
          <w:szCs w:val="12"/>
        </w:rPr>
        <w:t xml:space="preserve">t </w:t>
      </w:r>
      <w:r w:rsidRPr="00782ACA">
        <w:rPr>
          <w:rFonts w:ascii="Arial" w:hAnsi="Arial" w:cs="Arial"/>
          <w:sz w:val="12"/>
          <w:szCs w:val="12"/>
        </w:rPr>
        <w:t>ex Högsta domstolen), ambassadör, ledningsposition i statsägt bolag etc. Om Ni är osäker, vänligen kontakta Avanza Bank AB.</w:t>
      </w:r>
    </w:p>
    <w:p w:rsidR="00BC2090" w:rsidRPr="00782ACA" w:rsidRDefault="00BC2090" w:rsidP="00AD4702">
      <w:pPr>
        <w:spacing w:after="0" w:line="240" w:lineRule="auto"/>
        <w:rPr>
          <w:rFonts w:ascii="Arial" w:hAnsi="Arial" w:cs="Arial"/>
          <w:sz w:val="12"/>
          <w:szCs w:val="12"/>
        </w:rPr>
      </w:pPr>
    </w:p>
    <w:p w:rsidR="00AD4702" w:rsidRDefault="00AD4702" w:rsidP="00AD4702">
      <w:pPr>
        <w:spacing w:after="0" w:line="240" w:lineRule="auto"/>
        <w:rPr>
          <w:rFonts w:ascii="Praxis Regular/Regular SC" w:hAnsi="Praxis Regular/Regular SC"/>
          <w:sz w:val="12"/>
          <w:szCs w:val="12"/>
        </w:rPr>
      </w:pPr>
    </w:p>
    <w:p w:rsidR="00673638" w:rsidRDefault="00673638" w:rsidP="00147C26">
      <w:pPr>
        <w:pBdr>
          <w:top w:val="single" w:sz="4" w:space="1" w:color="000000" w:themeColor="text1"/>
          <w:left w:val="single" w:sz="4" w:space="4" w:color="000000" w:themeColor="text1"/>
          <w:bottom w:val="single" w:sz="4" w:space="0" w:color="000000" w:themeColor="text1"/>
          <w:right w:val="single" w:sz="4" w:space="4" w:color="000000" w:themeColor="text1"/>
        </w:pBdr>
        <w:spacing w:after="0" w:line="240" w:lineRule="auto"/>
        <w:rPr>
          <w:rFonts w:ascii="Arial" w:hAnsi="Arial" w:cs="Arial"/>
          <w:sz w:val="10"/>
          <w:szCs w:val="10"/>
        </w:rPr>
      </w:pPr>
      <w:r>
        <w:rPr>
          <w:noProof/>
          <w:sz w:val="16"/>
          <w:szCs w:val="16"/>
        </w:rPr>
        <w:drawing>
          <wp:anchor distT="0" distB="0" distL="114300" distR="114300" simplePos="0" relativeHeight="251659264" behindDoc="0" locked="0" layoutInCell="1" allowOverlap="1">
            <wp:simplePos x="0" y="0"/>
            <wp:positionH relativeFrom="column">
              <wp:posOffset>-8255</wp:posOffset>
            </wp:positionH>
            <wp:positionV relativeFrom="paragraph">
              <wp:posOffset>26670</wp:posOffset>
            </wp:positionV>
            <wp:extent cx="307975" cy="184150"/>
            <wp:effectExtent l="19050" t="0" r="0" b="0"/>
            <wp:wrapNone/>
            <wp:docPr id="10" name="Bild 4" descr="C:\Documents and Settings\petramark\Lokala inställningar\Temporary Internet Files\Content.IE5\9DM99SR6\MCj034631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tramark\Lokala inställningar\Temporary Internet Files\Content.IE5\9DM99SR6\MCj03463170000[1].wmf"/>
                    <pic:cNvPicPr>
                      <a:picLocks noChangeAspect="1" noChangeArrowheads="1"/>
                    </pic:cNvPicPr>
                  </pic:nvPicPr>
                  <pic:blipFill>
                    <a:blip r:embed="rId8" cstate="print"/>
                    <a:srcRect/>
                    <a:stretch>
                      <a:fillRect/>
                    </a:stretch>
                  </pic:blipFill>
                  <pic:spPr bwMode="auto">
                    <a:xfrm>
                      <a:off x="0" y="0"/>
                      <a:ext cx="307975" cy="184150"/>
                    </a:xfrm>
                    <a:prstGeom prst="rect">
                      <a:avLst/>
                    </a:prstGeom>
                    <a:noFill/>
                    <a:ln w="9525">
                      <a:noFill/>
                      <a:miter lim="800000"/>
                      <a:headEnd/>
                      <a:tailEnd/>
                    </a:ln>
                  </pic:spPr>
                </pic:pic>
              </a:graphicData>
            </a:graphic>
          </wp:anchor>
        </w:drawing>
      </w:r>
      <w:r w:rsidR="00EC3FC9" w:rsidRPr="00FA363E">
        <w:rPr>
          <w:sz w:val="16"/>
          <w:szCs w:val="16"/>
        </w:rPr>
        <w:t xml:space="preserve">              </w:t>
      </w:r>
      <w:r w:rsidRPr="00506293">
        <w:rPr>
          <w:rFonts w:ascii="Arial" w:hAnsi="Arial" w:cs="Arial"/>
          <w:sz w:val="10"/>
          <w:szCs w:val="10"/>
        </w:rPr>
        <w:t>O</w:t>
      </w:r>
      <w:r>
        <w:rPr>
          <w:rFonts w:ascii="Arial" w:hAnsi="Arial" w:cs="Arial"/>
          <w:sz w:val="10"/>
          <w:szCs w:val="10"/>
        </w:rPr>
        <w:t>BS!</w:t>
      </w:r>
      <w:r w:rsidRPr="00506293">
        <w:rPr>
          <w:rFonts w:ascii="Arial" w:hAnsi="Arial" w:cs="Arial"/>
          <w:sz w:val="10"/>
          <w:szCs w:val="10"/>
        </w:rPr>
        <w:t xml:space="preserve"> </w:t>
      </w:r>
      <w:r>
        <w:rPr>
          <w:rFonts w:ascii="Arial" w:hAnsi="Arial" w:cs="Arial"/>
          <w:sz w:val="10"/>
          <w:szCs w:val="10"/>
        </w:rPr>
        <w:t>O</w:t>
      </w:r>
      <w:r w:rsidRPr="00506293">
        <w:rPr>
          <w:rFonts w:ascii="Arial" w:hAnsi="Arial" w:cs="Arial"/>
          <w:sz w:val="10"/>
          <w:szCs w:val="10"/>
        </w:rPr>
        <w:t>m teckningen avser ett belopp som överstiger EUR 15 000 och tecknaren inte är bosatt på sin folkbokföringsadress, skall en vidimerad kopia på giltig legitimationshandling medfölja för</w:t>
      </w:r>
      <w:r>
        <w:rPr>
          <w:rFonts w:ascii="Arial" w:hAnsi="Arial" w:cs="Arial"/>
          <w:sz w:val="10"/>
          <w:szCs w:val="10"/>
        </w:rPr>
        <w:t xml:space="preserve"> att anmälningssedeln ska vara </w:t>
      </w:r>
      <w:r>
        <w:rPr>
          <w:rFonts w:ascii="Arial" w:hAnsi="Arial" w:cs="Arial"/>
          <w:sz w:val="10"/>
          <w:szCs w:val="10"/>
        </w:rPr>
        <w:t xml:space="preserve"> </w:t>
      </w:r>
    </w:p>
    <w:p w:rsidR="00147C26" w:rsidRPr="00FA363E" w:rsidRDefault="00673638" w:rsidP="00147C26">
      <w:pPr>
        <w:pBdr>
          <w:top w:val="single" w:sz="4" w:space="1" w:color="000000" w:themeColor="text1"/>
          <w:left w:val="single" w:sz="4" w:space="4" w:color="000000" w:themeColor="text1"/>
          <w:bottom w:val="single" w:sz="4" w:space="0" w:color="000000" w:themeColor="text1"/>
          <w:right w:val="single" w:sz="4" w:space="4" w:color="000000" w:themeColor="text1"/>
        </w:pBdr>
        <w:spacing w:after="0" w:line="240" w:lineRule="auto"/>
        <w:rPr>
          <w:rFonts w:ascii="Arial" w:hAnsi="Arial" w:cs="Arial"/>
          <w:sz w:val="12"/>
          <w:szCs w:val="12"/>
        </w:rPr>
      </w:pPr>
      <w:r>
        <w:rPr>
          <w:rFonts w:ascii="Arial" w:hAnsi="Arial" w:cs="Arial"/>
          <w:sz w:val="10"/>
          <w:szCs w:val="10"/>
        </w:rPr>
        <w:t xml:space="preserve">                   giltig. För </w:t>
      </w:r>
      <w:r w:rsidRPr="00506293">
        <w:rPr>
          <w:rFonts w:ascii="Arial" w:hAnsi="Arial" w:cs="Arial"/>
          <w:sz w:val="10"/>
          <w:szCs w:val="10"/>
        </w:rPr>
        <w:t xml:space="preserve">juridisk person som tecknar för ett belopp som överstiger EUR 15 000 skall </w:t>
      </w:r>
      <w:r w:rsidRPr="00506293">
        <w:rPr>
          <w:rFonts w:ascii="Arial" w:hAnsi="Arial" w:cs="Arial"/>
          <w:sz w:val="10"/>
          <w:szCs w:val="10"/>
          <w:u w:val="single"/>
        </w:rPr>
        <w:t>alltid</w:t>
      </w:r>
      <w:r w:rsidRPr="00506293">
        <w:rPr>
          <w:rFonts w:ascii="Arial" w:hAnsi="Arial" w:cs="Arial"/>
          <w:sz w:val="10"/>
          <w:szCs w:val="10"/>
        </w:rPr>
        <w:t xml:space="preserve"> en vidimerad kopia på giltig legitimationshandling för behörig</w:t>
      </w:r>
      <w:r>
        <w:rPr>
          <w:rFonts w:ascii="Arial" w:hAnsi="Arial" w:cs="Arial"/>
          <w:sz w:val="10"/>
          <w:szCs w:val="10"/>
        </w:rPr>
        <w:t xml:space="preserve"> firmatecknare medfölja anmälningssedeln för att den </w:t>
      </w:r>
      <w:r>
        <w:rPr>
          <w:rFonts w:ascii="Arial" w:hAnsi="Arial" w:cs="Arial"/>
          <w:sz w:val="10"/>
          <w:szCs w:val="10"/>
        </w:rPr>
        <w:t xml:space="preserve">ska vara giltig.                     </w:t>
      </w:r>
    </w:p>
    <w:p w:rsidR="00782ACA" w:rsidRPr="00782ACA" w:rsidRDefault="00147C26" w:rsidP="00673638">
      <w:pPr>
        <w:pBdr>
          <w:top w:val="single" w:sz="4" w:space="1" w:color="000000" w:themeColor="text1"/>
          <w:left w:val="single" w:sz="4" w:space="4" w:color="000000" w:themeColor="text1"/>
          <w:bottom w:val="single" w:sz="4" w:space="0" w:color="000000" w:themeColor="text1"/>
          <w:right w:val="single" w:sz="4" w:space="4" w:color="000000" w:themeColor="text1"/>
        </w:pBdr>
        <w:spacing w:after="0" w:line="240" w:lineRule="auto"/>
        <w:rPr>
          <w:rFonts w:ascii="Arial" w:hAnsi="Arial" w:cs="Arial"/>
          <w:sz w:val="12"/>
          <w:szCs w:val="12"/>
        </w:rPr>
      </w:pPr>
      <w:r w:rsidRPr="00FA363E">
        <w:rPr>
          <w:rFonts w:ascii="Arial" w:hAnsi="Arial" w:cs="Arial"/>
          <w:sz w:val="12"/>
          <w:szCs w:val="12"/>
        </w:rPr>
        <w:t xml:space="preserve">               </w:t>
      </w:r>
      <w:r w:rsidR="00673638" w:rsidRPr="00673638">
        <w:rPr>
          <w:rFonts w:ascii="Arial" w:hAnsi="Arial" w:cs="Arial"/>
          <w:sz w:val="10"/>
          <w:szCs w:val="10"/>
        </w:rPr>
        <w:t xml:space="preserve">Juridisk person </w:t>
      </w:r>
      <w:r w:rsidR="00673638" w:rsidRPr="00876DB8">
        <w:rPr>
          <w:rFonts w:ascii="Arial" w:hAnsi="Arial" w:cs="Arial"/>
          <w:sz w:val="10"/>
          <w:szCs w:val="10"/>
        </w:rPr>
        <w:t>skall även fylla i informationen under avsnittet ”ÄGARE” på omstående sida för att anmälningssedeln</w:t>
      </w:r>
      <w:r w:rsidR="00673638">
        <w:rPr>
          <w:rFonts w:ascii="Arial" w:hAnsi="Arial" w:cs="Arial"/>
          <w:sz w:val="10"/>
          <w:szCs w:val="10"/>
        </w:rPr>
        <w:t xml:space="preserve"> skall vara giltig</w:t>
      </w:r>
    </w:p>
    <w:p w:rsidR="00EC3FC9" w:rsidRDefault="00EC3FC9" w:rsidP="00B047F1">
      <w:pPr>
        <w:rPr>
          <w:rFonts w:ascii="Praxis Regular/Regular SC" w:hAnsi="Praxis Regular/Regular SC"/>
          <w:sz w:val="12"/>
          <w:szCs w:val="12"/>
        </w:rPr>
      </w:pPr>
    </w:p>
    <w:p w:rsidR="00476450" w:rsidRDefault="00476450" w:rsidP="00FE20C9">
      <w:pPr>
        <w:jc w:val="both"/>
      </w:pPr>
    </w:p>
    <w:p w:rsidR="003619A2" w:rsidRDefault="003619A2" w:rsidP="00FE20C9">
      <w:pPr>
        <w:jc w:val="both"/>
      </w:pPr>
    </w:p>
    <w:p w:rsidR="0006580F" w:rsidRDefault="0006580F" w:rsidP="00FE20C9">
      <w:pPr>
        <w:jc w:val="both"/>
      </w:pPr>
    </w:p>
    <w:p w:rsidR="0006580F" w:rsidRPr="00F0673A" w:rsidRDefault="0006580F" w:rsidP="00FE20C9">
      <w:pPr>
        <w:jc w:val="both"/>
      </w:pPr>
    </w:p>
    <w:p w:rsidR="003542EA" w:rsidRDefault="003542EA" w:rsidP="00FE20C9">
      <w:pPr>
        <w:spacing w:after="0" w:line="240" w:lineRule="auto"/>
        <w:jc w:val="both"/>
        <w:rPr>
          <w:rFonts w:ascii="Arial" w:hAnsi="Arial" w:cs="Arial"/>
          <w:sz w:val="14"/>
          <w:szCs w:val="14"/>
          <w:u w:val="single"/>
        </w:rPr>
      </w:pPr>
    </w:p>
    <w:p w:rsidR="007A136B" w:rsidRDefault="007A136B" w:rsidP="00FE20C9">
      <w:pPr>
        <w:spacing w:after="0" w:line="240" w:lineRule="auto"/>
        <w:jc w:val="both"/>
        <w:rPr>
          <w:rFonts w:ascii="Arial" w:hAnsi="Arial" w:cs="Arial"/>
          <w:sz w:val="14"/>
          <w:szCs w:val="14"/>
          <w:u w:val="single"/>
        </w:rPr>
        <w:sectPr w:rsidR="007A136B" w:rsidSect="00BB03FC">
          <w:headerReference w:type="default" r:id="rId9"/>
          <w:pgSz w:w="11906" w:h="16838"/>
          <w:pgMar w:top="720" w:right="720" w:bottom="720" w:left="720" w:header="708" w:footer="708" w:gutter="0"/>
          <w:cols w:space="708"/>
          <w:docGrid w:linePitch="360"/>
        </w:sectPr>
      </w:pPr>
    </w:p>
    <w:p w:rsidR="000D3BEE" w:rsidRPr="00FE0949" w:rsidRDefault="000D3BEE" w:rsidP="00FE20C9">
      <w:pPr>
        <w:spacing w:after="0" w:line="240" w:lineRule="auto"/>
        <w:jc w:val="both"/>
        <w:rPr>
          <w:rFonts w:ascii="Arial" w:hAnsi="Arial" w:cs="Arial"/>
          <w:sz w:val="14"/>
          <w:szCs w:val="14"/>
          <w:u w:val="single"/>
        </w:rPr>
      </w:pPr>
      <w:r w:rsidRPr="00FE0949">
        <w:rPr>
          <w:rFonts w:ascii="Arial" w:hAnsi="Arial" w:cs="Arial"/>
          <w:sz w:val="14"/>
          <w:szCs w:val="14"/>
          <w:u w:val="single"/>
        </w:rPr>
        <w:lastRenderedPageBreak/>
        <w:t>Viktig information</w:t>
      </w:r>
    </w:p>
    <w:p w:rsidR="000D3BEE" w:rsidRPr="00FE0949" w:rsidRDefault="000D3BEE" w:rsidP="00FE20C9">
      <w:pPr>
        <w:spacing w:after="0" w:line="240" w:lineRule="auto"/>
        <w:jc w:val="both"/>
        <w:rPr>
          <w:rFonts w:ascii="Arial" w:hAnsi="Arial" w:cs="Arial"/>
          <w:sz w:val="14"/>
          <w:szCs w:val="14"/>
        </w:rPr>
      </w:pPr>
      <w:r w:rsidRPr="00FD202B">
        <w:rPr>
          <w:rFonts w:ascii="Arial" w:hAnsi="Arial" w:cs="Arial"/>
          <w:sz w:val="14"/>
          <w:szCs w:val="14"/>
        </w:rPr>
        <w:t xml:space="preserve">1. Avanza Bank AB </w:t>
      </w:r>
      <w:r>
        <w:rPr>
          <w:rFonts w:ascii="Arial" w:hAnsi="Arial" w:cs="Arial"/>
          <w:sz w:val="14"/>
          <w:szCs w:val="14"/>
        </w:rPr>
        <w:t>(org. n</w:t>
      </w:r>
      <w:r w:rsidRPr="00FD202B">
        <w:rPr>
          <w:rFonts w:ascii="Arial" w:hAnsi="Arial" w:cs="Arial"/>
          <w:sz w:val="14"/>
          <w:szCs w:val="14"/>
        </w:rPr>
        <w:t>r</w:t>
      </w:r>
      <w:r>
        <w:rPr>
          <w:rFonts w:ascii="Arial" w:hAnsi="Arial" w:cs="Arial"/>
          <w:sz w:val="14"/>
          <w:szCs w:val="14"/>
        </w:rPr>
        <w:t xml:space="preserve"> 556573-5668) (</w:t>
      </w:r>
      <w:r w:rsidR="009F2A3A">
        <w:rPr>
          <w:rFonts w:ascii="Arial" w:hAnsi="Arial" w:cs="Arial"/>
          <w:sz w:val="14"/>
          <w:szCs w:val="14"/>
        </w:rPr>
        <w:t>”</w:t>
      </w:r>
      <w:r>
        <w:rPr>
          <w:rFonts w:ascii="Arial" w:hAnsi="Arial" w:cs="Arial"/>
          <w:sz w:val="14"/>
          <w:szCs w:val="14"/>
        </w:rPr>
        <w:t>Avanza Bank</w:t>
      </w:r>
      <w:r w:rsidR="009F2A3A">
        <w:rPr>
          <w:rFonts w:ascii="Arial" w:hAnsi="Arial" w:cs="Arial"/>
          <w:sz w:val="14"/>
          <w:szCs w:val="14"/>
        </w:rPr>
        <w:t>”</w:t>
      </w:r>
      <w:r>
        <w:rPr>
          <w:rFonts w:ascii="Arial" w:hAnsi="Arial" w:cs="Arial"/>
          <w:sz w:val="14"/>
          <w:szCs w:val="14"/>
        </w:rPr>
        <w:t>) är ett bankaktiebolag som i enlighet med lagen om bank- och finansieringsrörelse har tillstånd att bedriva bankrörelse, vilket bland annat innefattar rätt att tillhandahålla betaltjänster. Vidare har Avanza Bank tillstånd att bedriva värdepappersrörelse enligt lagen om värdepappersmarknaden, samt tillstånd att bedriva pensionssparrörelse enligt lagen o</w:t>
      </w:r>
      <w:r w:rsidR="009F2A3A">
        <w:rPr>
          <w:rFonts w:ascii="Arial" w:hAnsi="Arial" w:cs="Arial"/>
          <w:sz w:val="14"/>
          <w:szCs w:val="14"/>
        </w:rPr>
        <w:t>m individuellt pensionssparande</w:t>
      </w:r>
      <w:r>
        <w:rPr>
          <w:rFonts w:ascii="Arial" w:hAnsi="Arial" w:cs="Arial"/>
          <w:sz w:val="14"/>
          <w:szCs w:val="14"/>
        </w:rPr>
        <w:t>. Avanza Bank står under Finansinspektionens tillsyn.</w:t>
      </w:r>
      <w:r w:rsidRPr="00FE0949">
        <w:rPr>
          <w:rFonts w:ascii="Arial" w:hAnsi="Arial" w:cs="Arial"/>
          <w:sz w:val="14"/>
          <w:szCs w:val="14"/>
        </w:rPr>
        <w:t xml:space="preserve"> Det uppdrag som </w:t>
      </w:r>
      <w:r>
        <w:rPr>
          <w:rFonts w:ascii="Arial" w:hAnsi="Arial" w:cs="Arial"/>
          <w:sz w:val="14"/>
          <w:szCs w:val="14"/>
        </w:rPr>
        <w:t>Avanza Bank</w:t>
      </w:r>
      <w:r w:rsidRPr="00FE0949">
        <w:rPr>
          <w:rFonts w:ascii="Arial" w:hAnsi="Arial" w:cs="Arial"/>
          <w:sz w:val="14"/>
          <w:szCs w:val="14"/>
        </w:rPr>
        <w:t xml:space="preserve"> erhåller från de som inger undertecknade anmälningssedlar utgörs av att den som undertecknat anmälningssedel lämnar fullmakt till </w:t>
      </w:r>
      <w:r>
        <w:rPr>
          <w:rFonts w:ascii="Arial" w:hAnsi="Arial" w:cs="Arial"/>
          <w:sz w:val="14"/>
          <w:szCs w:val="14"/>
        </w:rPr>
        <w:t>Avanza Bank</w:t>
      </w:r>
      <w:r w:rsidRPr="00FE0949">
        <w:rPr>
          <w:rFonts w:ascii="Arial" w:hAnsi="Arial" w:cs="Arial"/>
          <w:sz w:val="14"/>
          <w:szCs w:val="14"/>
        </w:rPr>
        <w:t xml:space="preserve"> att för dennes räkning sälja, köpa eller teckna sig för finansiella instrument enligt de villkor som gäller för en enskild emission, ett enskilt förvärv eller fusion etc. Detta innefattar normalt bl.a. mottagande av betalning för tilldelade finansiella instrument och kontoförning av dessa till anvisade VP-konton och depåer. </w:t>
      </w:r>
      <w:r w:rsidR="009F2A3A">
        <w:rPr>
          <w:rFonts w:ascii="Arial" w:hAnsi="Arial" w:cs="Arial"/>
          <w:sz w:val="14"/>
          <w:szCs w:val="14"/>
        </w:rPr>
        <w:t xml:space="preserve">Den eventuella ersättning </w:t>
      </w:r>
      <w:r w:rsidRPr="00FE0949">
        <w:rPr>
          <w:rFonts w:ascii="Arial" w:hAnsi="Arial" w:cs="Arial"/>
          <w:sz w:val="14"/>
          <w:szCs w:val="14"/>
        </w:rPr>
        <w:t xml:space="preserve">som utgår för det uppdrag som </w:t>
      </w:r>
      <w:r>
        <w:rPr>
          <w:rFonts w:ascii="Arial" w:hAnsi="Arial" w:cs="Arial"/>
          <w:sz w:val="14"/>
          <w:szCs w:val="14"/>
        </w:rPr>
        <w:t>Avanza Bank</w:t>
      </w:r>
      <w:r w:rsidRPr="00FE0949">
        <w:rPr>
          <w:rFonts w:ascii="Arial" w:hAnsi="Arial" w:cs="Arial"/>
          <w:sz w:val="14"/>
          <w:szCs w:val="14"/>
        </w:rPr>
        <w:t xml:space="preserve"> erhåller av den som ingivit anmälningssedlar framgår av denna anmälningssedels framsida.</w:t>
      </w:r>
    </w:p>
    <w:p w:rsidR="000D3BEE" w:rsidRDefault="000D3BEE" w:rsidP="00FE20C9">
      <w:pPr>
        <w:spacing w:after="0" w:line="240" w:lineRule="auto"/>
        <w:jc w:val="both"/>
        <w:rPr>
          <w:rFonts w:ascii="Arial" w:hAnsi="Arial" w:cs="Arial"/>
          <w:sz w:val="14"/>
          <w:szCs w:val="14"/>
        </w:rPr>
      </w:pPr>
    </w:p>
    <w:p w:rsidR="000D3BEE" w:rsidRDefault="000D3BEE" w:rsidP="00FE20C9">
      <w:pPr>
        <w:spacing w:after="0" w:line="240" w:lineRule="auto"/>
        <w:jc w:val="both"/>
        <w:rPr>
          <w:rFonts w:ascii="Arial" w:hAnsi="Arial" w:cs="Arial"/>
          <w:sz w:val="14"/>
          <w:szCs w:val="14"/>
        </w:rPr>
      </w:pPr>
      <w:r w:rsidRPr="001E761E">
        <w:rPr>
          <w:rFonts w:ascii="Arial" w:hAnsi="Arial" w:cs="Arial"/>
          <w:sz w:val="14"/>
          <w:szCs w:val="14"/>
        </w:rPr>
        <w:t>2. De risker som</w:t>
      </w:r>
      <w:r>
        <w:rPr>
          <w:rFonts w:ascii="Arial" w:hAnsi="Arial" w:cs="Arial"/>
          <w:sz w:val="14"/>
          <w:szCs w:val="14"/>
        </w:rPr>
        <w:t xml:space="preserve"> följer med</w:t>
      </w:r>
      <w:r w:rsidRPr="001E761E">
        <w:rPr>
          <w:rFonts w:ascii="Arial" w:hAnsi="Arial" w:cs="Arial"/>
          <w:sz w:val="14"/>
          <w:szCs w:val="14"/>
        </w:rPr>
        <w:t xml:space="preserve"> en investering </w:t>
      </w:r>
      <w:r>
        <w:rPr>
          <w:rFonts w:ascii="Arial" w:hAnsi="Arial" w:cs="Arial"/>
          <w:sz w:val="14"/>
          <w:szCs w:val="14"/>
        </w:rPr>
        <w:t xml:space="preserve">i sådana finansiella instrument som denna anmälningssedel avser framgår av den information som tagits fram med anledning av den transaktion som denna anmälningssedel avser. </w:t>
      </w:r>
    </w:p>
    <w:p w:rsidR="000D3BEE" w:rsidRDefault="000D3BEE" w:rsidP="00FE20C9">
      <w:pPr>
        <w:spacing w:after="0" w:line="240" w:lineRule="auto"/>
        <w:jc w:val="both"/>
        <w:rPr>
          <w:rFonts w:ascii="Arial" w:hAnsi="Arial" w:cs="Arial"/>
          <w:sz w:val="14"/>
          <w:szCs w:val="14"/>
        </w:rPr>
      </w:pPr>
    </w:p>
    <w:p w:rsidR="00FE20C9" w:rsidRDefault="000D3BEE" w:rsidP="00FE20C9">
      <w:pPr>
        <w:spacing w:after="0" w:line="240" w:lineRule="auto"/>
        <w:jc w:val="both"/>
        <w:rPr>
          <w:rFonts w:ascii="Arial" w:hAnsi="Arial" w:cs="Arial"/>
          <w:sz w:val="14"/>
          <w:szCs w:val="14"/>
        </w:rPr>
      </w:pPr>
      <w:r>
        <w:rPr>
          <w:rFonts w:ascii="Arial" w:hAnsi="Arial" w:cs="Arial"/>
          <w:sz w:val="14"/>
          <w:szCs w:val="14"/>
        </w:rPr>
        <w:t xml:space="preserve">3. </w:t>
      </w:r>
      <w:r w:rsidR="0006580F">
        <w:rPr>
          <w:rFonts w:ascii="Arial" w:hAnsi="Arial" w:cs="Arial"/>
          <w:sz w:val="14"/>
          <w:szCs w:val="14"/>
        </w:rPr>
        <w:t xml:space="preserve">Det här </w:t>
      </w:r>
      <w:r w:rsidR="005E37C5" w:rsidRPr="005E37C5">
        <w:rPr>
          <w:rFonts w:ascii="Arial" w:hAnsi="Arial" w:cs="Arial"/>
          <w:sz w:val="14"/>
          <w:szCs w:val="14"/>
        </w:rPr>
        <w:t>Erbjudandet riktar sig inte till aktieägare eller andra investerare i</w:t>
      </w:r>
      <w:r w:rsidR="00FE20C9">
        <w:rPr>
          <w:rFonts w:ascii="Arial" w:hAnsi="Arial" w:cs="Arial"/>
          <w:sz w:val="14"/>
          <w:szCs w:val="14"/>
        </w:rPr>
        <w:t xml:space="preserve"> </w:t>
      </w:r>
      <w:r w:rsidR="005E37C5" w:rsidRPr="005E37C5">
        <w:rPr>
          <w:rFonts w:ascii="Arial" w:hAnsi="Arial" w:cs="Arial"/>
          <w:sz w:val="14"/>
          <w:szCs w:val="14"/>
        </w:rPr>
        <w:t xml:space="preserve">USA, </w:t>
      </w:r>
      <w:r w:rsidR="00413360">
        <w:rPr>
          <w:rFonts w:ascii="Arial" w:hAnsi="Arial" w:cs="Arial"/>
          <w:sz w:val="14"/>
          <w:szCs w:val="14"/>
        </w:rPr>
        <w:t>Australien, Hong Kong, Japan, Kanada, Nya Zeeland eller Sydafrika</w:t>
      </w:r>
      <w:r w:rsidR="005E37C5" w:rsidRPr="005E37C5">
        <w:rPr>
          <w:rFonts w:ascii="Arial" w:hAnsi="Arial" w:cs="Arial"/>
          <w:sz w:val="14"/>
          <w:szCs w:val="14"/>
        </w:rPr>
        <w:t xml:space="preserve"> eller i något annat land där deltagande skulle förutsätta</w:t>
      </w:r>
      <w:r w:rsidR="00FE20C9">
        <w:rPr>
          <w:rFonts w:ascii="Arial" w:hAnsi="Arial" w:cs="Arial"/>
          <w:sz w:val="14"/>
          <w:szCs w:val="14"/>
        </w:rPr>
        <w:t xml:space="preserve"> </w:t>
      </w:r>
      <w:r w:rsidR="005E37C5" w:rsidRPr="005E37C5">
        <w:rPr>
          <w:rFonts w:ascii="Arial" w:hAnsi="Arial" w:cs="Arial"/>
          <w:sz w:val="14"/>
          <w:szCs w:val="14"/>
        </w:rPr>
        <w:t>ytterligare prospekt, re</w:t>
      </w:r>
      <w:r w:rsidR="00A8427D">
        <w:rPr>
          <w:rFonts w:ascii="Arial" w:hAnsi="Arial" w:cs="Arial"/>
          <w:sz w:val="14"/>
          <w:szCs w:val="14"/>
        </w:rPr>
        <w:t>gistrering eller andra åtgärder</w:t>
      </w:r>
      <w:r w:rsidR="005E37C5" w:rsidRPr="005E37C5">
        <w:rPr>
          <w:rFonts w:ascii="Arial" w:hAnsi="Arial" w:cs="Arial"/>
          <w:sz w:val="14"/>
          <w:szCs w:val="14"/>
        </w:rPr>
        <w:t xml:space="preserve"> enligt</w:t>
      </w:r>
      <w:r w:rsidR="00FE20C9">
        <w:rPr>
          <w:rFonts w:ascii="Arial" w:hAnsi="Arial" w:cs="Arial"/>
          <w:sz w:val="14"/>
          <w:szCs w:val="14"/>
        </w:rPr>
        <w:t xml:space="preserve"> </w:t>
      </w:r>
      <w:r w:rsidR="005E37C5" w:rsidRPr="005E37C5">
        <w:rPr>
          <w:rFonts w:ascii="Arial" w:hAnsi="Arial" w:cs="Arial"/>
          <w:sz w:val="14"/>
          <w:szCs w:val="14"/>
        </w:rPr>
        <w:t>svensk rätt eller strida mot regler i sådant land. Inga betalda</w:t>
      </w:r>
      <w:r w:rsidR="00FE20C9">
        <w:rPr>
          <w:rFonts w:ascii="Arial" w:hAnsi="Arial" w:cs="Arial"/>
          <w:sz w:val="14"/>
          <w:szCs w:val="14"/>
        </w:rPr>
        <w:t xml:space="preserve"> </w:t>
      </w:r>
      <w:r w:rsidR="005E37C5" w:rsidRPr="005E37C5">
        <w:rPr>
          <w:rFonts w:ascii="Arial" w:hAnsi="Arial" w:cs="Arial"/>
          <w:sz w:val="14"/>
          <w:szCs w:val="14"/>
        </w:rPr>
        <w:t xml:space="preserve">tecknade aktier, aktier eller andra värdepapper utgivna av </w:t>
      </w:r>
      <w:r w:rsidR="00FC6972">
        <w:rPr>
          <w:rFonts w:ascii="Arial" w:hAnsi="Arial" w:cs="Arial"/>
          <w:sz w:val="14"/>
          <w:szCs w:val="14"/>
        </w:rPr>
        <w:t>Inission AB (publ)</w:t>
      </w:r>
      <w:r w:rsidR="00A60FB9">
        <w:rPr>
          <w:rFonts w:ascii="Arial" w:hAnsi="Arial" w:cs="Arial"/>
          <w:sz w:val="14"/>
          <w:szCs w:val="14"/>
        </w:rPr>
        <w:t xml:space="preserve"> </w:t>
      </w:r>
      <w:r w:rsidR="005E37C5" w:rsidRPr="005E37C5">
        <w:rPr>
          <w:rFonts w:ascii="Arial" w:hAnsi="Arial" w:cs="Arial"/>
          <w:sz w:val="14"/>
          <w:szCs w:val="14"/>
        </w:rPr>
        <w:t>har registrerats eller kommer att registreras enligt United States</w:t>
      </w:r>
      <w:r w:rsidR="00FE20C9">
        <w:rPr>
          <w:rFonts w:ascii="Arial" w:hAnsi="Arial" w:cs="Arial"/>
          <w:sz w:val="14"/>
          <w:szCs w:val="14"/>
        </w:rPr>
        <w:t xml:space="preserve"> </w:t>
      </w:r>
      <w:r w:rsidR="005E37C5" w:rsidRPr="005E37C5">
        <w:rPr>
          <w:rFonts w:ascii="Arial" w:hAnsi="Arial" w:cs="Arial"/>
          <w:sz w:val="14"/>
          <w:szCs w:val="14"/>
        </w:rPr>
        <w:t>Securities Act 1933, eller enligt värdepapperslagstiftningen i</w:t>
      </w:r>
      <w:r w:rsidR="00FE20C9">
        <w:rPr>
          <w:rFonts w:ascii="Arial" w:hAnsi="Arial" w:cs="Arial"/>
          <w:sz w:val="14"/>
          <w:szCs w:val="14"/>
        </w:rPr>
        <w:t xml:space="preserve"> </w:t>
      </w:r>
      <w:r w:rsidR="005E37C5" w:rsidRPr="005E37C5">
        <w:rPr>
          <w:rFonts w:ascii="Arial" w:hAnsi="Arial" w:cs="Arial"/>
          <w:sz w:val="14"/>
          <w:szCs w:val="14"/>
        </w:rPr>
        <w:t>någon delstat i USA eller någon provinslag</w:t>
      </w:r>
      <w:bookmarkStart w:id="0" w:name="_GoBack"/>
      <w:bookmarkEnd w:id="0"/>
      <w:r w:rsidR="005E37C5" w:rsidRPr="005E37C5">
        <w:rPr>
          <w:rFonts w:ascii="Arial" w:hAnsi="Arial" w:cs="Arial"/>
          <w:sz w:val="14"/>
          <w:szCs w:val="14"/>
        </w:rPr>
        <w:t xml:space="preserve"> i Kanada. Därför</w:t>
      </w:r>
      <w:r w:rsidR="00FE20C9">
        <w:rPr>
          <w:rFonts w:ascii="Arial" w:hAnsi="Arial" w:cs="Arial"/>
          <w:sz w:val="14"/>
          <w:szCs w:val="14"/>
        </w:rPr>
        <w:t xml:space="preserve"> får inga </w:t>
      </w:r>
      <w:r w:rsidR="009F2A3A" w:rsidRPr="005E37C5">
        <w:rPr>
          <w:rFonts w:ascii="Arial" w:hAnsi="Arial" w:cs="Arial"/>
          <w:sz w:val="14"/>
          <w:szCs w:val="14"/>
        </w:rPr>
        <w:t>betalda</w:t>
      </w:r>
      <w:r w:rsidR="009F2A3A">
        <w:rPr>
          <w:rFonts w:ascii="Arial" w:hAnsi="Arial" w:cs="Arial"/>
          <w:sz w:val="14"/>
          <w:szCs w:val="14"/>
        </w:rPr>
        <w:t xml:space="preserve"> </w:t>
      </w:r>
      <w:r w:rsidR="009F2A3A" w:rsidRPr="005E37C5">
        <w:rPr>
          <w:rFonts w:ascii="Arial" w:hAnsi="Arial" w:cs="Arial"/>
          <w:sz w:val="14"/>
          <w:szCs w:val="14"/>
        </w:rPr>
        <w:t>tecknade aktier</w:t>
      </w:r>
      <w:r w:rsidR="009F2A3A">
        <w:rPr>
          <w:rFonts w:ascii="Arial" w:hAnsi="Arial" w:cs="Arial"/>
          <w:sz w:val="14"/>
          <w:szCs w:val="14"/>
        </w:rPr>
        <w:t>,</w:t>
      </w:r>
      <w:r w:rsidR="009F2A3A" w:rsidRPr="005E37C5">
        <w:rPr>
          <w:rFonts w:ascii="Arial" w:hAnsi="Arial" w:cs="Arial"/>
          <w:sz w:val="14"/>
          <w:szCs w:val="14"/>
        </w:rPr>
        <w:t xml:space="preserve"> </w:t>
      </w:r>
      <w:r w:rsidR="009F2A3A">
        <w:rPr>
          <w:rFonts w:ascii="Arial" w:hAnsi="Arial" w:cs="Arial"/>
          <w:sz w:val="14"/>
          <w:szCs w:val="14"/>
        </w:rPr>
        <w:t>a</w:t>
      </w:r>
      <w:r w:rsidR="005E37C5" w:rsidRPr="005E37C5">
        <w:rPr>
          <w:rFonts w:ascii="Arial" w:hAnsi="Arial" w:cs="Arial"/>
          <w:sz w:val="14"/>
          <w:szCs w:val="14"/>
        </w:rPr>
        <w:t>ktier eller andra värdepapper</w:t>
      </w:r>
      <w:r w:rsidR="00FE20C9">
        <w:rPr>
          <w:rFonts w:ascii="Arial" w:hAnsi="Arial" w:cs="Arial"/>
          <w:sz w:val="14"/>
          <w:szCs w:val="14"/>
        </w:rPr>
        <w:t xml:space="preserve"> </w:t>
      </w:r>
      <w:r w:rsidR="005E37C5" w:rsidRPr="005E37C5">
        <w:rPr>
          <w:rFonts w:ascii="Arial" w:hAnsi="Arial" w:cs="Arial"/>
          <w:sz w:val="14"/>
          <w:szCs w:val="14"/>
        </w:rPr>
        <w:t xml:space="preserve">utgivna av </w:t>
      </w:r>
      <w:r w:rsidR="00FC6972">
        <w:rPr>
          <w:rFonts w:ascii="Arial" w:hAnsi="Arial" w:cs="Arial"/>
          <w:sz w:val="14"/>
          <w:szCs w:val="14"/>
        </w:rPr>
        <w:t>Inission AB (publ)</w:t>
      </w:r>
      <w:r w:rsidR="00A60FB9">
        <w:rPr>
          <w:rFonts w:ascii="Arial" w:hAnsi="Arial" w:cs="Arial"/>
          <w:sz w:val="14"/>
          <w:szCs w:val="14"/>
        </w:rPr>
        <w:t xml:space="preserve"> </w:t>
      </w:r>
      <w:r w:rsidR="005E37C5" w:rsidRPr="005E37C5">
        <w:rPr>
          <w:rFonts w:ascii="Arial" w:hAnsi="Arial" w:cs="Arial"/>
          <w:sz w:val="14"/>
          <w:szCs w:val="14"/>
        </w:rPr>
        <w:t>överlåtas eller erbjudas till försäljning i USA</w:t>
      </w:r>
      <w:r w:rsidR="00FE20C9">
        <w:rPr>
          <w:rFonts w:ascii="Arial" w:hAnsi="Arial" w:cs="Arial"/>
          <w:sz w:val="14"/>
          <w:szCs w:val="14"/>
        </w:rPr>
        <w:t xml:space="preserve"> </w:t>
      </w:r>
      <w:r w:rsidR="005E37C5" w:rsidRPr="005E37C5">
        <w:rPr>
          <w:rFonts w:ascii="Arial" w:hAnsi="Arial" w:cs="Arial"/>
          <w:sz w:val="14"/>
          <w:szCs w:val="14"/>
        </w:rPr>
        <w:t>eller Kanada annat än i sådana undantagsfall som inte kräver</w:t>
      </w:r>
      <w:r w:rsidR="00FE20C9">
        <w:rPr>
          <w:rFonts w:ascii="Arial" w:hAnsi="Arial" w:cs="Arial"/>
          <w:sz w:val="14"/>
          <w:szCs w:val="14"/>
        </w:rPr>
        <w:t xml:space="preserve"> </w:t>
      </w:r>
      <w:r w:rsidR="005E37C5" w:rsidRPr="005E37C5">
        <w:rPr>
          <w:rFonts w:ascii="Arial" w:hAnsi="Arial" w:cs="Arial"/>
          <w:sz w:val="14"/>
          <w:szCs w:val="14"/>
        </w:rPr>
        <w:t xml:space="preserve">registrering. </w:t>
      </w:r>
      <w:r w:rsidR="006B036D">
        <w:rPr>
          <w:rFonts w:ascii="Arial" w:hAnsi="Arial" w:cs="Arial"/>
          <w:sz w:val="14"/>
          <w:szCs w:val="14"/>
        </w:rPr>
        <w:t>Ingen</w:t>
      </w:r>
      <w:r w:rsidR="005E37C5" w:rsidRPr="005E37C5">
        <w:rPr>
          <w:rFonts w:ascii="Arial" w:hAnsi="Arial" w:cs="Arial"/>
          <w:sz w:val="14"/>
          <w:szCs w:val="14"/>
        </w:rPr>
        <w:t xml:space="preserve"> dokumentation</w:t>
      </w:r>
      <w:r w:rsidR="00FE20C9">
        <w:rPr>
          <w:rFonts w:ascii="Arial" w:hAnsi="Arial" w:cs="Arial"/>
          <w:sz w:val="14"/>
          <w:szCs w:val="14"/>
        </w:rPr>
        <w:t xml:space="preserve"> </w:t>
      </w:r>
      <w:r w:rsidR="005E37C5" w:rsidRPr="005E37C5">
        <w:rPr>
          <w:rFonts w:ascii="Arial" w:hAnsi="Arial" w:cs="Arial"/>
          <w:sz w:val="14"/>
          <w:szCs w:val="14"/>
        </w:rPr>
        <w:t>rörande Erbjudandet får distribueras i eller till något land där sådan</w:t>
      </w:r>
      <w:r w:rsidR="00FE20C9">
        <w:rPr>
          <w:rFonts w:ascii="Arial" w:hAnsi="Arial" w:cs="Arial"/>
          <w:sz w:val="14"/>
          <w:szCs w:val="14"/>
        </w:rPr>
        <w:t xml:space="preserve"> </w:t>
      </w:r>
      <w:r w:rsidR="005E37C5" w:rsidRPr="005E37C5">
        <w:rPr>
          <w:rFonts w:ascii="Arial" w:hAnsi="Arial" w:cs="Arial"/>
          <w:sz w:val="14"/>
          <w:szCs w:val="14"/>
        </w:rPr>
        <w:t>distribution skulle kräva ytterligare prospekt, registrering eller andra</w:t>
      </w:r>
      <w:r w:rsidR="00FE20C9">
        <w:rPr>
          <w:rFonts w:ascii="Arial" w:hAnsi="Arial" w:cs="Arial"/>
          <w:sz w:val="14"/>
          <w:szCs w:val="14"/>
        </w:rPr>
        <w:t xml:space="preserve"> </w:t>
      </w:r>
      <w:r w:rsidR="00A8427D">
        <w:rPr>
          <w:rFonts w:ascii="Arial" w:hAnsi="Arial" w:cs="Arial"/>
          <w:sz w:val="14"/>
          <w:szCs w:val="14"/>
        </w:rPr>
        <w:t>åtgärder</w:t>
      </w:r>
      <w:r w:rsidR="005E37C5" w:rsidRPr="005E37C5">
        <w:rPr>
          <w:rFonts w:ascii="Arial" w:hAnsi="Arial" w:cs="Arial"/>
          <w:sz w:val="14"/>
          <w:szCs w:val="14"/>
        </w:rPr>
        <w:t xml:space="preserve"> enligt svensk rätt eller strida mot regler i sådant land.</w:t>
      </w:r>
    </w:p>
    <w:p w:rsidR="00FE20C9" w:rsidRDefault="00FE20C9" w:rsidP="00FE20C9">
      <w:pPr>
        <w:spacing w:after="0" w:line="240" w:lineRule="auto"/>
        <w:jc w:val="both"/>
        <w:rPr>
          <w:rFonts w:ascii="Arial" w:hAnsi="Arial" w:cs="Arial"/>
          <w:sz w:val="14"/>
          <w:szCs w:val="14"/>
        </w:rPr>
      </w:pPr>
    </w:p>
    <w:p w:rsidR="000D3BEE" w:rsidRDefault="000D3BEE" w:rsidP="00FE20C9">
      <w:pPr>
        <w:spacing w:after="0" w:line="240" w:lineRule="auto"/>
        <w:jc w:val="both"/>
        <w:rPr>
          <w:rFonts w:ascii="Arial" w:hAnsi="Arial" w:cs="Arial"/>
          <w:sz w:val="14"/>
          <w:szCs w:val="14"/>
        </w:rPr>
      </w:pPr>
      <w:r>
        <w:rPr>
          <w:rFonts w:ascii="Arial" w:hAnsi="Arial" w:cs="Arial"/>
          <w:sz w:val="14"/>
          <w:szCs w:val="14"/>
        </w:rPr>
        <w:t>4</w:t>
      </w:r>
      <w:r w:rsidRPr="001E761E">
        <w:rPr>
          <w:rFonts w:ascii="Arial" w:hAnsi="Arial" w:cs="Arial"/>
          <w:sz w:val="14"/>
          <w:szCs w:val="14"/>
        </w:rPr>
        <w:t>. Priset för de finansiella instrument</w:t>
      </w:r>
      <w:r w:rsidR="009F2A3A">
        <w:rPr>
          <w:rFonts w:ascii="Arial" w:hAnsi="Arial" w:cs="Arial"/>
          <w:sz w:val="14"/>
          <w:szCs w:val="14"/>
        </w:rPr>
        <w:t xml:space="preserve"> </w:t>
      </w:r>
      <w:r w:rsidRPr="001E761E">
        <w:rPr>
          <w:rFonts w:ascii="Arial" w:hAnsi="Arial" w:cs="Arial"/>
          <w:sz w:val="14"/>
          <w:szCs w:val="14"/>
        </w:rPr>
        <w:t xml:space="preserve">som avses i ett enskilt erbjudande framgår av denna anmälningssedels framsida. </w:t>
      </w:r>
      <w:r w:rsidRPr="002F0517">
        <w:rPr>
          <w:rFonts w:ascii="Arial" w:hAnsi="Arial" w:cs="Arial"/>
          <w:sz w:val="14"/>
          <w:szCs w:val="14"/>
        </w:rPr>
        <w:t xml:space="preserve">Den som avser </w:t>
      </w:r>
      <w:r>
        <w:rPr>
          <w:rFonts w:ascii="Arial" w:hAnsi="Arial" w:cs="Arial"/>
          <w:sz w:val="14"/>
          <w:szCs w:val="14"/>
        </w:rPr>
        <w:t xml:space="preserve">köpa, sälja eller </w:t>
      </w:r>
      <w:r w:rsidRPr="002F0517">
        <w:rPr>
          <w:rFonts w:ascii="Arial" w:hAnsi="Arial" w:cs="Arial"/>
          <w:sz w:val="14"/>
          <w:szCs w:val="14"/>
        </w:rPr>
        <w:t xml:space="preserve">teckna sig för de finansiella instrument som en anmälningssedel avser, uppmanas att noga läsa den information som </w:t>
      </w:r>
      <w:r>
        <w:rPr>
          <w:rFonts w:ascii="Arial" w:hAnsi="Arial" w:cs="Arial"/>
          <w:sz w:val="14"/>
          <w:szCs w:val="14"/>
        </w:rPr>
        <w:t>upprättats</w:t>
      </w:r>
      <w:r w:rsidRPr="002F0517">
        <w:rPr>
          <w:rFonts w:ascii="Arial" w:hAnsi="Arial" w:cs="Arial"/>
          <w:sz w:val="14"/>
          <w:szCs w:val="14"/>
        </w:rPr>
        <w:t xml:space="preserve"> i samband med ett enskilt erbjudande</w:t>
      </w:r>
      <w:r>
        <w:rPr>
          <w:rFonts w:ascii="Arial" w:hAnsi="Arial" w:cs="Arial"/>
          <w:sz w:val="14"/>
          <w:szCs w:val="14"/>
        </w:rPr>
        <w:t>.</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5</w:t>
      </w:r>
      <w:r w:rsidRPr="0067255A">
        <w:rPr>
          <w:rFonts w:ascii="Arial" w:hAnsi="Arial" w:cs="Arial"/>
          <w:sz w:val="14"/>
          <w:szCs w:val="14"/>
        </w:rPr>
        <w:t xml:space="preserve">. </w:t>
      </w:r>
      <w:r>
        <w:rPr>
          <w:rFonts w:ascii="Arial" w:hAnsi="Arial" w:cs="Arial"/>
          <w:sz w:val="14"/>
          <w:szCs w:val="14"/>
        </w:rPr>
        <w:t>Utöver vad som angivits ovan samt i informationsmaterialet kommer s</w:t>
      </w:r>
      <w:r w:rsidRPr="0067255A">
        <w:rPr>
          <w:rFonts w:ascii="Arial" w:hAnsi="Arial" w:cs="Arial"/>
          <w:sz w:val="14"/>
          <w:szCs w:val="14"/>
        </w:rPr>
        <w:t xml:space="preserve">katter eller </w:t>
      </w:r>
      <w:r>
        <w:rPr>
          <w:rFonts w:ascii="Arial" w:hAnsi="Arial" w:cs="Arial"/>
          <w:sz w:val="14"/>
          <w:szCs w:val="14"/>
        </w:rPr>
        <w:t xml:space="preserve">andra avgifter och </w:t>
      </w:r>
      <w:r w:rsidRPr="0067255A">
        <w:rPr>
          <w:rFonts w:ascii="Arial" w:hAnsi="Arial" w:cs="Arial"/>
          <w:sz w:val="14"/>
          <w:szCs w:val="14"/>
        </w:rPr>
        <w:t>kostnader som kan komma att uppstå med anledning av</w:t>
      </w:r>
      <w:r>
        <w:rPr>
          <w:rFonts w:ascii="Arial" w:hAnsi="Arial" w:cs="Arial"/>
          <w:sz w:val="14"/>
          <w:szCs w:val="14"/>
        </w:rPr>
        <w:t xml:space="preserve"> de finansiella instrument denna anmälan avser inte att påföras av eller erläggas av Avanza Bank.</w:t>
      </w:r>
    </w:p>
    <w:p w:rsidR="000D3BEE" w:rsidRPr="0067255A" w:rsidRDefault="000D3BEE" w:rsidP="00FE20C9">
      <w:pPr>
        <w:spacing w:before="120" w:after="0" w:line="240" w:lineRule="auto"/>
        <w:jc w:val="both"/>
        <w:rPr>
          <w:rFonts w:ascii="Arial" w:hAnsi="Arial" w:cs="Arial"/>
          <w:sz w:val="14"/>
          <w:szCs w:val="14"/>
        </w:rPr>
      </w:pPr>
      <w:r>
        <w:rPr>
          <w:rFonts w:ascii="Arial" w:hAnsi="Arial" w:cs="Arial"/>
          <w:sz w:val="14"/>
          <w:szCs w:val="14"/>
        </w:rPr>
        <w:t>6</w:t>
      </w:r>
      <w:r w:rsidRPr="0067255A">
        <w:rPr>
          <w:rFonts w:ascii="Arial" w:hAnsi="Arial" w:cs="Arial"/>
          <w:sz w:val="14"/>
          <w:szCs w:val="14"/>
        </w:rPr>
        <w:t xml:space="preserve">. Det uppdrag som lämnas till </w:t>
      </w:r>
      <w:r>
        <w:rPr>
          <w:rFonts w:ascii="Arial" w:hAnsi="Arial" w:cs="Arial"/>
          <w:sz w:val="14"/>
          <w:szCs w:val="14"/>
        </w:rPr>
        <w:t>Avanza Bank</w:t>
      </w:r>
      <w:r w:rsidRPr="0067255A">
        <w:rPr>
          <w:rFonts w:ascii="Arial" w:hAnsi="Arial" w:cs="Arial"/>
          <w:sz w:val="14"/>
          <w:szCs w:val="14"/>
        </w:rPr>
        <w:t xml:space="preserve"> enligt anmälningssedeln och det finansiella instrument som anmälningssedeln avser omfattas inte av den ångerrätt som följer av distans- och hemförsäljningslagen. </w:t>
      </w:r>
    </w:p>
    <w:p w:rsidR="000D3BEE" w:rsidRPr="001E761E" w:rsidRDefault="000D3BEE" w:rsidP="00FE20C9">
      <w:pPr>
        <w:spacing w:before="120" w:after="0" w:line="240" w:lineRule="auto"/>
        <w:jc w:val="both"/>
        <w:rPr>
          <w:rFonts w:ascii="Arial" w:hAnsi="Arial" w:cs="Arial"/>
          <w:sz w:val="14"/>
          <w:szCs w:val="14"/>
        </w:rPr>
      </w:pPr>
      <w:r>
        <w:rPr>
          <w:rFonts w:ascii="Arial" w:hAnsi="Arial" w:cs="Arial"/>
          <w:sz w:val="14"/>
          <w:szCs w:val="14"/>
        </w:rPr>
        <w:lastRenderedPageBreak/>
        <w:t>7</w:t>
      </w:r>
      <w:r w:rsidRPr="001E761E">
        <w:rPr>
          <w:rFonts w:ascii="Arial" w:hAnsi="Arial" w:cs="Arial"/>
          <w:sz w:val="14"/>
          <w:szCs w:val="14"/>
        </w:rPr>
        <w:t>. Tillvägagångssättet samt anmälningsperioden för ett enskilt erbjudande framgår av denna anmäl</w:t>
      </w:r>
      <w:r>
        <w:rPr>
          <w:rFonts w:ascii="Arial" w:hAnsi="Arial" w:cs="Arial"/>
          <w:sz w:val="14"/>
          <w:szCs w:val="14"/>
        </w:rPr>
        <w:t xml:space="preserve">ningssedels framsida och av den </w:t>
      </w:r>
      <w:r w:rsidRPr="001E761E">
        <w:rPr>
          <w:rFonts w:ascii="Arial" w:hAnsi="Arial" w:cs="Arial"/>
          <w:sz w:val="14"/>
          <w:szCs w:val="14"/>
        </w:rPr>
        <w:t xml:space="preserve">information som upprättats med anledning av ett enskilt erbjudande. </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8.</w:t>
      </w:r>
      <w:r w:rsidRPr="002F0517">
        <w:rPr>
          <w:rFonts w:ascii="Arial" w:hAnsi="Arial" w:cs="Arial"/>
          <w:sz w:val="14"/>
          <w:szCs w:val="14"/>
        </w:rPr>
        <w:t xml:space="preserve"> </w:t>
      </w:r>
      <w:r>
        <w:rPr>
          <w:rFonts w:ascii="Arial" w:hAnsi="Arial" w:cs="Arial"/>
          <w:sz w:val="14"/>
          <w:szCs w:val="14"/>
        </w:rPr>
        <w:t>U</w:t>
      </w:r>
      <w:r w:rsidRPr="002F0517">
        <w:rPr>
          <w:rFonts w:ascii="Arial" w:hAnsi="Arial" w:cs="Arial"/>
          <w:sz w:val="14"/>
          <w:szCs w:val="14"/>
        </w:rPr>
        <w:t xml:space="preserve">ppgifterna i anmälningssedeln kan komma att behandlas enligt </w:t>
      </w:r>
      <w:r w:rsidR="009F2A3A">
        <w:rPr>
          <w:rFonts w:ascii="Arial" w:hAnsi="Arial" w:cs="Arial"/>
          <w:sz w:val="14"/>
          <w:szCs w:val="14"/>
        </w:rPr>
        <w:t>p</w:t>
      </w:r>
      <w:r w:rsidRPr="002F0517">
        <w:rPr>
          <w:rFonts w:ascii="Arial" w:hAnsi="Arial" w:cs="Arial"/>
          <w:sz w:val="14"/>
          <w:szCs w:val="14"/>
        </w:rPr>
        <w:t>ersonuppgiftslagen (1998:204)</w:t>
      </w:r>
      <w:r>
        <w:rPr>
          <w:rFonts w:ascii="Arial" w:hAnsi="Arial" w:cs="Arial"/>
          <w:sz w:val="14"/>
          <w:szCs w:val="14"/>
        </w:rPr>
        <w:t xml:space="preserve"> i syfte att uppfylla det uppdrag som lämnas genom anmälningssedeln. Tecknaren kan skriftligen en gång per år begära att få information om vilka personuppgifter om tecknaren som behandlats.</w:t>
      </w:r>
      <w:r w:rsidRPr="002F0517">
        <w:rPr>
          <w:rFonts w:ascii="Arial" w:hAnsi="Arial" w:cs="Arial"/>
          <w:sz w:val="14"/>
          <w:szCs w:val="14"/>
        </w:rPr>
        <w:t xml:space="preserve"> Undertecknare av anmälningssedel är vidare införstådd med att </w:t>
      </w:r>
      <w:r>
        <w:rPr>
          <w:rFonts w:ascii="Arial" w:hAnsi="Arial" w:cs="Arial"/>
          <w:sz w:val="14"/>
          <w:szCs w:val="14"/>
        </w:rPr>
        <w:t>Avanza Bank</w:t>
      </w:r>
      <w:r w:rsidRPr="002F0517">
        <w:rPr>
          <w:rFonts w:ascii="Arial" w:hAnsi="Arial" w:cs="Arial"/>
          <w:sz w:val="14"/>
          <w:szCs w:val="14"/>
        </w:rPr>
        <w:t xml:space="preserve">, till följd av svensk eller utländsk lag, myndighets föreskrift, handelsregler eller avtal/villkor för visst värdepapper, kan vara skyldigt </w:t>
      </w:r>
      <w:r>
        <w:rPr>
          <w:rFonts w:ascii="Arial" w:hAnsi="Arial" w:cs="Arial"/>
          <w:sz w:val="14"/>
          <w:szCs w:val="14"/>
        </w:rPr>
        <w:t>att lämna uppgift om det lämnade uppdraget och undertecknaren är på begäran av Avanza Bank skyldig att tillhandahålla Avanza Bank sådana uppgifter.</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9</w:t>
      </w:r>
      <w:r w:rsidRPr="001E761E">
        <w:rPr>
          <w:rFonts w:ascii="Arial" w:hAnsi="Arial" w:cs="Arial"/>
          <w:sz w:val="14"/>
          <w:szCs w:val="14"/>
        </w:rPr>
        <w:t xml:space="preserve">. All information rörande </w:t>
      </w:r>
      <w:r>
        <w:rPr>
          <w:rFonts w:ascii="Arial" w:hAnsi="Arial" w:cs="Arial"/>
          <w:sz w:val="14"/>
          <w:szCs w:val="14"/>
        </w:rPr>
        <w:t>Avanza Banks</w:t>
      </w:r>
      <w:r w:rsidRPr="001E761E">
        <w:rPr>
          <w:rFonts w:ascii="Arial" w:hAnsi="Arial" w:cs="Arial"/>
          <w:sz w:val="14"/>
          <w:szCs w:val="14"/>
        </w:rPr>
        <w:t xml:space="preserve"> tjänster tillhandahålles på svenska. </w:t>
      </w:r>
    </w:p>
    <w:p w:rsidR="000D3BEE" w:rsidRDefault="00C60443" w:rsidP="00FE20C9">
      <w:pPr>
        <w:spacing w:before="120" w:after="0" w:line="240" w:lineRule="auto"/>
        <w:jc w:val="both"/>
        <w:rPr>
          <w:rFonts w:ascii="Arial" w:hAnsi="Arial" w:cs="Arial"/>
          <w:sz w:val="14"/>
          <w:szCs w:val="14"/>
        </w:rPr>
      </w:pPr>
      <w:r>
        <w:rPr>
          <w:rFonts w:ascii="Arial" w:hAnsi="Arial" w:cs="Arial"/>
          <w:sz w:val="14"/>
          <w:szCs w:val="14"/>
        </w:rPr>
        <w:t>10</w:t>
      </w:r>
      <w:r w:rsidR="000D3BEE" w:rsidRPr="001E761E">
        <w:rPr>
          <w:rFonts w:ascii="Arial" w:hAnsi="Arial" w:cs="Arial"/>
          <w:sz w:val="14"/>
          <w:szCs w:val="14"/>
        </w:rPr>
        <w:t>.</w:t>
      </w:r>
      <w:r w:rsidR="000D3BEE">
        <w:rPr>
          <w:rFonts w:ascii="Arial" w:hAnsi="Arial" w:cs="Arial"/>
          <w:sz w:val="14"/>
          <w:szCs w:val="14"/>
        </w:rPr>
        <w:t xml:space="preserve"> Avanza Bank ansvarar ej för tekniska fel eller fel i telekommunikations- eller posthantering i samband med inlämnande av anmälningssedel.</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11. VP-konto eller depå hos Bank/Fondkommissionär måste vara öppnat vid inlämnandet av anmälningssedeln.</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12. Inga ändringar eller tillägg får göras i förtryckt text i denna anmälningssedel.</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13. Ofullständig eller felaktigt ifylld anmälningssedel kan komma att lämnas utan avseende.</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 xml:space="preserve">14. Notera att </w:t>
      </w:r>
      <w:r w:rsidR="009F2A3A">
        <w:rPr>
          <w:rFonts w:ascii="Arial" w:hAnsi="Arial" w:cs="Arial"/>
          <w:sz w:val="14"/>
          <w:szCs w:val="14"/>
        </w:rPr>
        <w:t>D</w:t>
      </w:r>
      <w:r>
        <w:rPr>
          <w:rFonts w:ascii="Arial" w:hAnsi="Arial" w:cs="Arial"/>
          <w:sz w:val="14"/>
          <w:szCs w:val="14"/>
        </w:rPr>
        <w:t xml:space="preserve">u enbart genom undertecknande och ingivande av denna anmälningssedel inte kommer att bli kund hos Avanza Bank. Avanza Bank kommer därmed bland annat inte att kundkategorisera </w:t>
      </w:r>
      <w:r w:rsidR="009F2A3A">
        <w:rPr>
          <w:rFonts w:ascii="Arial" w:hAnsi="Arial" w:cs="Arial"/>
          <w:sz w:val="14"/>
          <w:szCs w:val="14"/>
        </w:rPr>
        <w:t>D</w:t>
      </w:r>
      <w:r>
        <w:rPr>
          <w:rFonts w:ascii="Arial" w:hAnsi="Arial" w:cs="Arial"/>
          <w:sz w:val="14"/>
          <w:szCs w:val="14"/>
        </w:rPr>
        <w:t>ig eller att genomföra en passandeprövning i enlighet med lagen (2007:528) om värdepappersmarknaden avseende er teckning av aktier i denna emission.</w:t>
      </w:r>
    </w:p>
    <w:p w:rsidR="000D3BEE" w:rsidRPr="002F0517" w:rsidRDefault="000D3BEE" w:rsidP="00FE20C9">
      <w:pPr>
        <w:spacing w:before="120" w:after="0" w:line="240" w:lineRule="auto"/>
        <w:jc w:val="both"/>
        <w:rPr>
          <w:rFonts w:ascii="Arial" w:hAnsi="Arial" w:cs="Arial"/>
          <w:sz w:val="14"/>
          <w:szCs w:val="14"/>
        </w:rPr>
      </w:pPr>
      <w:r>
        <w:rPr>
          <w:rFonts w:ascii="Arial" w:hAnsi="Arial" w:cs="Arial"/>
          <w:sz w:val="14"/>
          <w:szCs w:val="14"/>
        </w:rPr>
        <w:t>15.</w:t>
      </w:r>
      <w:r w:rsidRPr="001E761E">
        <w:rPr>
          <w:rFonts w:ascii="Arial" w:hAnsi="Arial" w:cs="Arial"/>
          <w:sz w:val="14"/>
          <w:szCs w:val="14"/>
        </w:rPr>
        <w:t xml:space="preserve"> Reklamation mot </w:t>
      </w:r>
      <w:r>
        <w:rPr>
          <w:rFonts w:ascii="Arial" w:hAnsi="Arial" w:cs="Arial"/>
          <w:sz w:val="14"/>
          <w:szCs w:val="14"/>
        </w:rPr>
        <w:t>Avanza Banks</w:t>
      </w:r>
      <w:r w:rsidRPr="001E761E">
        <w:rPr>
          <w:rFonts w:ascii="Arial" w:hAnsi="Arial" w:cs="Arial"/>
          <w:sz w:val="14"/>
          <w:szCs w:val="14"/>
        </w:rPr>
        <w:t xml:space="preserve"> utförande av det uppdrag som lämnats till </w:t>
      </w:r>
      <w:r>
        <w:rPr>
          <w:rFonts w:ascii="Arial" w:hAnsi="Arial" w:cs="Arial"/>
          <w:sz w:val="14"/>
          <w:szCs w:val="14"/>
        </w:rPr>
        <w:t>Avanza Bank</w:t>
      </w:r>
      <w:r w:rsidRPr="001E761E">
        <w:rPr>
          <w:rFonts w:ascii="Arial" w:hAnsi="Arial" w:cs="Arial"/>
          <w:sz w:val="14"/>
          <w:szCs w:val="14"/>
        </w:rPr>
        <w:t xml:space="preserve"> genom ingivande av anmälningssedel skall ske utan oskäligt uppehåll. </w:t>
      </w:r>
      <w:r w:rsidRPr="002F0517">
        <w:rPr>
          <w:rFonts w:ascii="Arial" w:hAnsi="Arial" w:cs="Arial"/>
          <w:sz w:val="14"/>
          <w:szCs w:val="14"/>
        </w:rPr>
        <w:t xml:space="preserve">Om så ej skett kan rätten att kräva ersättning eller att göra andra påföljder gällande mot </w:t>
      </w:r>
      <w:r>
        <w:rPr>
          <w:rFonts w:ascii="Arial" w:hAnsi="Arial" w:cs="Arial"/>
          <w:sz w:val="14"/>
          <w:szCs w:val="14"/>
        </w:rPr>
        <w:t>Avanza Bank</w:t>
      </w:r>
      <w:r w:rsidRPr="002F0517">
        <w:rPr>
          <w:rFonts w:ascii="Arial" w:hAnsi="Arial" w:cs="Arial"/>
          <w:sz w:val="14"/>
          <w:szCs w:val="14"/>
        </w:rPr>
        <w:t xml:space="preserve"> gå förlorad.</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16</w:t>
      </w:r>
      <w:r w:rsidRPr="001E761E">
        <w:rPr>
          <w:rFonts w:ascii="Arial" w:hAnsi="Arial" w:cs="Arial"/>
          <w:sz w:val="14"/>
          <w:szCs w:val="14"/>
        </w:rPr>
        <w:t xml:space="preserve">. Eventuella klagomål i anledning av </w:t>
      </w:r>
      <w:r>
        <w:rPr>
          <w:rFonts w:ascii="Arial" w:hAnsi="Arial" w:cs="Arial"/>
          <w:sz w:val="14"/>
          <w:szCs w:val="14"/>
        </w:rPr>
        <w:t>Avanza Bank</w:t>
      </w:r>
      <w:r w:rsidRPr="001E761E">
        <w:rPr>
          <w:rFonts w:ascii="Arial" w:hAnsi="Arial" w:cs="Arial"/>
          <w:sz w:val="14"/>
          <w:szCs w:val="14"/>
        </w:rPr>
        <w:t xml:space="preserve">s hantering av anmälningssedel som ingivits till </w:t>
      </w:r>
      <w:r>
        <w:rPr>
          <w:rFonts w:ascii="Arial" w:hAnsi="Arial" w:cs="Arial"/>
          <w:sz w:val="14"/>
          <w:szCs w:val="14"/>
        </w:rPr>
        <w:t>Avanza Bank</w:t>
      </w:r>
      <w:r w:rsidRPr="001E761E">
        <w:rPr>
          <w:rFonts w:ascii="Arial" w:hAnsi="Arial" w:cs="Arial"/>
          <w:sz w:val="14"/>
          <w:szCs w:val="14"/>
        </w:rPr>
        <w:t xml:space="preserve"> kan skriftligen ställas till </w:t>
      </w:r>
      <w:r>
        <w:rPr>
          <w:rFonts w:ascii="Arial" w:hAnsi="Arial" w:cs="Arial"/>
          <w:sz w:val="14"/>
          <w:szCs w:val="14"/>
        </w:rPr>
        <w:t>Avanza Banks</w:t>
      </w:r>
      <w:r w:rsidRPr="001E761E">
        <w:rPr>
          <w:rFonts w:ascii="Arial" w:hAnsi="Arial" w:cs="Arial"/>
          <w:sz w:val="14"/>
          <w:szCs w:val="14"/>
        </w:rPr>
        <w:t xml:space="preserve"> klagomålsansvarig på den adress</w:t>
      </w:r>
      <w:r w:rsidR="009F2A3A">
        <w:rPr>
          <w:rFonts w:ascii="Arial" w:hAnsi="Arial" w:cs="Arial"/>
          <w:sz w:val="14"/>
          <w:szCs w:val="14"/>
        </w:rPr>
        <w:t xml:space="preserve"> eller </w:t>
      </w:r>
      <w:r w:rsidRPr="001E761E">
        <w:rPr>
          <w:rFonts w:ascii="Arial" w:hAnsi="Arial" w:cs="Arial"/>
          <w:sz w:val="14"/>
          <w:szCs w:val="14"/>
        </w:rPr>
        <w:t>det telefaxnummer som anges på framsidan av anmälningssedeln</w:t>
      </w:r>
      <w:r>
        <w:rPr>
          <w:rFonts w:ascii="Arial" w:hAnsi="Arial" w:cs="Arial"/>
          <w:sz w:val="14"/>
          <w:szCs w:val="14"/>
        </w:rPr>
        <w:t>.</w:t>
      </w:r>
    </w:p>
    <w:p w:rsidR="000D3BEE" w:rsidRDefault="000D3BEE" w:rsidP="00FE20C9">
      <w:pPr>
        <w:spacing w:before="120" w:after="0" w:line="240" w:lineRule="auto"/>
        <w:jc w:val="both"/>
        <w:rPr>
          <w:rFonts w:ascii="Arial" w:hAnsi="Arial" w:cs="Arial"/>
          <w:sz w:val="14"/>
          <w:szCs w:val="14"/>
        </w:rPr>
      </w:pPr>
      <w:r>
        <w:rPr>
          <w:rFonts w:ascii="Arial" w:hAnsi="Arial" w:cs="Arial"/>
          <w:sz w:val="14"/>
          <w:szCs w:val="14"/>
        </w:rPr>
        <w:t>17. Om du vill ha råd angående ett klagomålsärende med</w:t>
      </w:r>
      <w:r w:rsidR="009F2A3A">
        <w:rPr>
          <w:rFonts w:ascii="Arial" w:hAnsi="Arial" w:cs="Arial"/>
          <w:sz w:val="14"/>
          <w:szCs w:val="14"/>
        </w:rPr>
        <w:t xml:space="preserve"> någon utanför Avanza Bank kan Du vända D</w:t>
      </w:r>
      <w:r>
        <w:rPr>
          <w:rFonts w:ascii="Arial" w:hAnsi="Arial" w:cs="Arial"/>
          <w:sz w:val="14"/>
          <w:szCs w:val="14"/>
        </w:rPr>
        <w:t>ig till Konsumenternas Bank- och Finansbyrå, Konsumenternas Försäkringsbyrå</w:t>
      </w:r>
      <w:r w:rsidR="009F2A3A">
        <w:rPr>
          <w:rFonts w:ascii="Arial" w:hAnsi="Arial" w:cs="Arial"/>
          <w:sz w:val="14"/>
          <w:szCs w:val="14"/>
        </w:rPr>
        <w:t xml:space="preserve"> eller Konsumentvägledningen i Din kommun. Du kan även vända D</w:t>
      </w:r>
      <w:r>
        <w:rPr>
          <w:rFonts w:ascii="Arial" w:hAnsi="Arial" w:cs="Arial"/>
          <w:sz w:val="14"/>
          <w:szCs w:val="14"/>
        </w:rPr>
        <w:t>ig till Allmänna Reklamationsnämnden och/eller allmän domstol.</w:t>
      </w:r>
    </w:p>
    <w:p w:rsidR="000D3BEE" w:rsidRPr="00F0673A" w:rsidRDefault="000D3BEE" w:rsidP="00FE20C9">
      <w:pPr>
        <w:spacing w:before="120" w:after="0" w:line="240" w:lineRule="auto"/>
        <w:jc w:val="both"/>
      </w:pPr>
      <w:r>
        <w:rPr>
          <w:rFonts w:ascii="Arial" w:hAnsi="Arial" w:cs="Arial"/>
          <w:sz w:val="14"/>
          <w:szCs w:val="14"/>
        </w:rPr>
        <w:t>18. Avanza Bank</w:t>
      </w:r>
      <w:r w:rsidRPr="002F0517">
        <w:rPr>
          <w:rFonts w:ascii="Arial" w:hAnsi="Arial" w:cs="Arial"/>
          <w:sz w:val="14"/>
          <w:szCs w:val="14"/>
        </w:rPr>
        <w:t xml:space="preserve"> följer svensk lag beträffande marknadsföring. </w:t>
      </w:r>
      <w:r w:rsidRPr="0067255A">
        <w:rPr>
          <w:rFonts w:ascii="Arial" w:hAnsi="Arial" w:cs="Arial"/>
          <w:sz w:val="14"/>
          <w:szCs w:val="14"/>
        </w:rPr>
        <w:t xml:space="preserve">Materiell svensk rätt äger tillämpning på </w:t>
      </w:r>
      <w:r>
        <w:rPr>
          <w:rFonts w:ascii="Arial" w:hAnsi="Arial" w:cs="Arial"/>
          <w:sz w:val="14"/>
          <w:szCs w:val="14"/>
        </w:rPr>
        <w:t>Avanza Bank</w:t>
      </w:r>
      <w:r w:rsidRPr="0067255A">
        <w:rPr>
          <w:rFonts w:ascii="Arial" w:hAnsi="Arial" w:cs="Arial"/>
          <w:sz w:val="14"/>
          <w:szCs w:val="14"/>
        </w:rPr>
        <w:t>s erhållna uppdrag och allmän svensk domstol, t.ex. Stockholms tingsrätt, är behörig domstol.</w:t>
      </w:r>
    </w:p>
    <w:p w:rsidR="003542EA" w:rsidRDefault="003542EA" w:rsidP="003316BB">
      <w:pPr>
        <w:autoSpaceDE w:val="0"/>
        <w:autoSpaceDN w:val="0"/>
        <w:adjustRightInd w:val="0"/>
        <w:spacing w:after="100" w:afterAutospacing="1" w:line="240" w:lineRule="auto"/>
        <w:rPr>
          <w:rFonts w:ascii="Calibri" w:hAnsi="Calibri"/>
          <w:sz w:val="14"/>
          <w:szCs w:val="14"/>
        </w:rPr>
        <w:sectPr w:rsidR="003542EA" w:rsidSect="003542EA">
          <w:type w:val="continuous"/>
          <w:pgSz w:w="11906" w:h="16838"/>
          <w:pgMar w:top="720" w:right="720" w:bottom="720" w:left="720" w:header="708" w:footer="708" w:gutter="0"/>
          <w:cols w:num="2" w:space="708"/>
          <w:docGrid w:linePitch="360"/>
        </w:sectPr>
      </w:pPr>
    </w:p>
    <w:p w:rsidR="00C7379B" w:rsidRDefault="00C7379B" w:rsidP="00E37AD9">
      <w:pPr>
        <w:autoSpaceDE w:val="0"/>
        <w:autoSpaceDN w:val="0"/>
        <w:adjustRightInd w:val="0"/>
        <w:spacing w:after="0" w:line="240" w:lineRule="auto"/>
        <w:rPr>
          <w:rFonts w:ascii="Calibri" w:hAnsi="Calibri"/>
          <w:b/>
          <w:sz w:val="20"/>
          <w:szCs w:val="20"/>
        </w:rPr>
      </w:pPr>
    </w:p>
    <w:p w:rsidR="00C7379B" w:rsidRDefault="00C7379B" w:rsidP="00E37AD9">
      <w:pPr>
        <w:autoSpaceDE w:val="0"/>
        <w:autoSpaceDN w:val="0"/>
        <w:adjustRightInd w:val="0"/>
        <w:spacing w:after="0" w:line="240" w:lineRule="auto"/>
        <w:rPr>
          <w:rFonts w:ascii="Calibri" w:hAnsi="Calibri"/>
          <w:b/>
          <w:sz w:val="20"/>
          <w:szCs w:val="20"/>
        </w:rPr>
      </w:pPr>
    </w:p>
    <w:p w:rsidR="00C7379B" w:rsidRDefault="00C7379B" w:rsidP="00E37AD9">
      <w:pPr>
        <w:autoSpaceDE w:val="0"/>
        <w:autoSpaceDN w:val="0"/>
        <w:adjustRightInd w:val="0"/>
        <w:spacing w:after="0" w:line="240" w:lineRule="auto"/>
        <w:rPr>
          <w:rFonts w:ascii="Calibri" w:hAnsi="Calibri"/>
          <w:b/>
          <w:sz w:val="20"/>
          <w:szCs w:val="20"/>
        </w:rPr>
      </w:pPr>
    </w:p>
    <w:p w:rsidR="00E37AD9" w:rsidRDefault="00E37AD9" w:rsidP="00E37AD9">
      <w:pPr>
        <w:autoSpaceDE w:val="0"/>
        <w:autoSpaceDN w:val="0"/>
        <w:adjustRightInd w:val="0"/>
        <w:spacing w:after="0" w:line="240" w:lineRule="auto"/>
        <w:rPr>
          <w:rFonts w:ascii="Calibri" w:hAnsi="Calibri"/>
          <w:b/>
          <w:sz w:val="20"/>
          <w:szCs w:val="20"/>
        </w:rPr>
      </w:pPr>
      <w:r w:rsidRPr="00E37AD9">
        <w:rPr>
          <w:rFonts w:ascii="Calibri" w:hAnsi="Calibri"/>
          <w:b/>
          <w:sz w:val="20"/>
          <w:szCs w:val="20"/>
        </w:rPr>
        <w:t>ÄGARE</w:t>
      </w:r>
      <w:r w:rsidR="00C7379B">
        <w:rPr>
          <w:rFonts w:ascii="Calibri" w:hAnsi="Calibri"/>
          <w:b/>
          <w:sz w:val="20"/>
          <w:szCs w:val="20"/>
        </w:rPr>
        <w:t xml:space="preserve"> avseende bolag med </w:t>
      </w:r>
      <w:r w:rsidR="00D829AD">
        <w:rPr>
          <w:rFonts w:ascii="Calibri" w:hAnsi="Calibri"/>
          <w:b/>
          <w:sz w:val="20"/>
          <w:szCs w:val="20"/>
        </w:rPr>
        <w:t>organisationsnummer: _</w:t>
      </w:r>
      <w:r w:rsidR="00C7379B">
        <w:rPr>
          <w:rFonts w:ascii="Calibri" w:hAnsi="Calibri"/>
          <w:b/>
          <w:sz w:val="20"/>
          <w:szCs w:val="20"/>
        </w:rPr>
        <w:t>____________________________</w:t>
      </w:r>
    </w:p>
    <w:p w:rsidR="00C7379B" w:rsidRPr="00E37AD9" w:rsidRDefault="00C7379B" w:rsidP="00E37AD9">
      <w:pPr>
        <w:autoSpaceDE w:val="0"/>
        <w:autoSpaceDN w:val="0"/>
        <w:adjustRightInd w:val="0"/>
        <w:spacing w:after="0" w:line="240" w:lineRule="auto"/>
        <w:rPr>
          <w:rFonts w:ascii="Calibri" w:hAnsi="Calibri"/>
          <w:b/>
          <w:sz w:val="20"/>
          <w:szCs w:val="20"/>
        </w:rPr>
      </w:pPr>
    </w:p>
    <w:tbl>
      <w:tblPr>
        <w:tblStyle w:val="TableGrid"/>
        <w:tblW w:w="10598" w:type="dxa"/>
        <w:tblLook w:val="04A0"/>
      </w:tblPr>
      <w:tblGrid>
        <w:gridCol w:w="10598"/>
      </w:tblGrid>
      <w:tr w:rsidR="00E37AD9" w:rsidRPr="00E37AD9" w:rsidTr="00107672">
        <w:trPr>
          <w:trHeight w:val="50"/>
        </w:trPr>
        <w:tc>
          <w:tcPr>
            <w:tcW w:w="10598" w:type="dxa"/>
            <w:shd w:val="clear" w:color="auto" w:fill="D9D9D9" w:themeFill="background1" w:themeFillShade="D9"/>
          </w:tcPr>
          <w:p w:rsidR="00E37AD9" w:rsidRPr="00E37AD9" w:rsidRDefault="00E37AD9" w:rsidP="00107672">
            <w:pPr>
              <w:rPr>
                <w:rFonts w:ascii="Arial" w:hAnsi="Arial" w:cs="Arial"/>
                <w:sz w:val="16"/>
                <w:szCs w:val="16"/>
              </w:rPr>
            </w:pPr>
          </w:p>
        </w:tc>
      </w:tr>
      <w:tr w:rsidR="00E37AD9" w:rsidRPr="00E37AD9" w:rsidTr="00E37AD9">
        <w:trPr>
          <w:trHeight w:hRule="exact" w:val="456"/>
        </w:trPr>
        <w:tc>
          <w:tcPr>
            <w:tcW w:w="10598" w:type="dxa"/>
          </w:tcPr>
          <w:p w:rsidR="00E37AD9" w:rsidRDefault="001B1FA4" w:rsidP="00E37AD9">
            <w:pPr>
              <w:rPr>
                <w:rFonts w:ascii="Arial" w:hAnsi="Arial" w:cs="Arial"/>
                <w:sz w:val="16"/>
                <w:szCs w:val="16"/>
              </w:rPr>
            </w:pPr>
            <w:r>
              <w:rPr>
                <w:rFonts w:ascii="Arial" w:hAnsi="Arial" w:cs="Arial"/>
                <w:noProof/>
                <w:sz w:val="16"/>
                <w:szCs w:val="16"/>
              </w:rPr>
              <w:pict>
                <v:rect id="Rectangle 6" o:spid="_x0000_s1028" style="position:absolute;margin-left:1pt;margin-top:4.15pt;width:21.8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IQIAADs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"/>
              </w:pict>
            </w:r>
            <w:r w:rsidR="00E37AD9" w:rsidRPr="00E37AD9">
              <w:rPr>
                <w:rFonts w:ascii="Arial" w:hAnsi="Arial" w:cs="Arial"/>
                <w:sz w:val="16"/>
                <w:szCs w:val="16"/>
              </w:rPr>
              <w:t xml:space="preserve">                    </w:t>
            </w:r>
          </w:p>
          <w:p w:rsidR="00E37AD9" w:rsidRPr="00E37AD9" w:rsidRDefault="00E37AD9" w:rsidP="00673638">
            <w:pPr>
              <w:rPr>
                <w:rFonts w:ascii="Arial" w:hAnsi="Arial" w:cs="Arial"/>
                <w:sz w:val="16"/>
                <w:szCs w:val="16"/>
              </w:rPr>
            </w:pPr>
            <w:r>
              <w:rPr>
                <w:rFonts w:ascii="Arial" w:hAnsi="Arial" w:cs="Arial"/>
                <w:sz w:val="16"/>
                <w:szCs w:val="16"/>
              </w:rPr>
              <w:t xml:space="preserve">                </w:t>
            </w:r>
            <w:r w:rsidRPr="00E37AD9">
              <w:rPr>
                <w:rFonts w:ascii="Arial" w:hAnsi="Arial" w:cs="Arial"/>
                <w:sz w:val="16"/>
                <w:szCs w:val="16"/>
              </w:rPr>
              <w:t xml:space="preserve">Det finns ingen enskild ägare med en röst- eller ägarandel </w:t>
            </w:r>
            <w:r w:rsidR="00673638">
              <w:rPr>
                <w:rFonts w:ascii="Arial" w:hAnsi="Arial" w:cs="Arial"/>
                <w:sz w:val="16"/>
                <w:szCs w:val="16"/>
              </w:rPr>
              <w:t>till mer</w:t>
            </w:r>
            <w:r w:rsidRPr="00E37AD9">
              <w:rPr>
                <w:rFonts w:ascii="Arial" w:hAnsi="Arial" w:cs="Arial"/>
                <w:sz w:val="16"/>
                <w:szCs w:val="16"/>
              </w:rPr>
              <w:t xml:space="preserve"> än 25</w:t>
            </w:r>
            <w:r w:rsidR="00EC5CF9">
              <w:rPr>
                <w:rFonts w:ascii="Arial" w:hAnsi="Arial" w:cs="Arial"/>
                <w:sz w:val="16"/>
                <w:szCs w:val="16"/>
              </w:rPr>
              <w:t xml:space="preserve"> </w:t>
            </w:r>
            <w:r w:rsidRPr="00E37AD9">
              <w:rPr>
                <w:rFonts w:ascii="Arial" w:hAnsi="Arial" w:cs="Arial"/>
                <w:sz w:val="16"/>
                <w:szCs w:val="16"/>
              </w:rPr>
              <w:t>% (både direkt och indirekt ägande räknas)</w:t>
            </w:r>
          </w:p>
        </w:tc>
      </w:tr>
    </w:tbl>
    <w:p w:rsidR="00E37AD9" w:rsidRDefault="00E37AD9" w:rsidP="00E37AD9">
      <w:pPr>
        <w:autoSpaceDE w:val="0"/>
        <w:autoSpaceDN w:val="0"/>
        <w:adjustRightInd w:val="0"/>
        <w:spacing w:after="0" w:line="240" w:lineRule="auto"/>
        <w:rPr>
          <w:rFonts w:ascii="Calibri" w:hAnsi="Calibri"/>
          <w:sz w:val="16"/>
          <w:szCs w:val="16"/>
        </w:rPr>
      </w:pPr>
    </w:p>
    <w:p w:rsidR="00E37AD9" w:rsidRPr="00EC5CF9" w:rsidRDefault="00E37AD9" w:rsidP="00E37AD9">
      <w:pPr>
        <w:autoSpaceDE w:val="0"/>
        <w:autoSpaceDN w:val="0"/>
        <w:adjustRightInd w:val="0"/>
        <w:spacing w:after="0" w:line="240" w:lineRule="auto"/>
        <w:rPr>
          <w:rFonts w:ascii="Arial" w:hAnsi="Arial" w:cs="Arial"/>
          <w:sz w:val="16"/>
          <w:szCs w:val="16"/>
        </w:rPr>
      </w:pPr>
      <w:r w:rsidRPr="00EC5CF9">
        <w:rPr>
          <w:rFonts w:ascii="Arial" w:hAnsi="Arial" w:cs="Arial"/>
          <w:sz w:val="16"/>
          <w:szCs w:val="16"/>
        </w:rPr>
        <w:t>Om det finns enskilda ägare med en röst- eller ägarandel större än 25</w:t>
      </w:r>
      <w:r w:rsidR="00EC5CF9">
        <w:rPr>
          <w:rFonts w:ascii="Arial" w:hAnsi="Arial" w:cs="Arial"/>
          <w:sz w:val="16"/>
          <w:szCs w:val="16"/>
        </w:rPr>
        <w:t xml:space="preserve"> </w:t>
      </w:r>
      <w:r w:rsidRPr="00EC5CF9">
        <w:rPr>
          <w:rFonts w:ascii="Arial" w:hAnsi="Arial" w:cs="Arial"/>
          <w:sz w:val="16"/>
          <w:szCs w:val="16"/>
        </w:rPr>
        <w:t>% (både direkt och indirekt ägande räknas), ange dem nedan.</w:t>
      </w:r>
    </w:p>
    <w:tbl>
      <w:tblPr>
        <w:tblStyle w:val="TableGrid"/>
        <w:tblW w:w="0" w:type="auto"/>
        <w:tblLook w:val="04A0"/>
      </w:tblPr>
      <w:tblGrid>
        <w:gridCol w:w="2670"/>
        <w:gridCol w:w="2670"/>
        <w:gridCol w:w="2671"/>
        <w:gridCol w:w="2587"/>
      </w:tblGrid>
      <w:tr w:rsidR="00E37AD9" w:rsidRPr="00E37AD9" w:rsidTr="00107672">
        <w:tc>
          <w:tcPr>
            <w:tcW w:w="10598" w:type="dxa"/>
            <w:gridSpan w:val="4"/>
            <w:shd w:val="pct12" w:color="auto" w:fill="auto"/>
          </w:tcPr>
          <w:p w:rsidR="00E37AD9" w:rsidRPr="00E37AD9" w:rsidRDefault="00E37AD9" w:rsidP="00E37AD9">
            <w:pPr>
              <w:autoSpaceDE w:val="0"/>
              <w:autoSpaceDN w:val="0"/>
              <w:adjustRightInd w:val="0"/>
              <w:rPr>
                <w:rFonts w:ascii="Calibri" w:hAnsi="Calibri"/>
                <w:sz w:val="16"/>
                <w:szCs w:val="16"/>
              </w:rPr>
            </w:pPr>
            <w:r w:rsidRPr="00E37AD9">
              <w:rPr>
                <w:rFonts w:ascii="Calibri" w:hAnsi="Calibri"/>
                <w:sz w:val="16"/>
                <w:szCs w:val="16"/>
              </w:rPr>
              <w:t>ÄGARE                                                           PERSONNR/ORG.NR                                      INNEHAV AV AKTIER %                                 INNEHAV RÖSTER %</w:t>
            </w:r>
          </w:p>
        </w:tc>
      </w:tr>
      <w:tr w:rsidR="00E37AD9" w:rsidRPr="00E37AD9" w:rsidTr="00107672">
        <w:trPr>
          <w:trHeight w:val="152"/>
        </w:trPr>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r w:rsidR="00E37AD9" w:rsidRPr="00E37AD9" w:rsidTr="00107672">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r w:rsidR="00E37AD9" w:rsidRPr="00E37AD9" w:rsidTr="00107672">
        <w:trPr>
          <w:trHeight w:val="75"/>
        </w:trPr>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bl>
    <w:p w:rsidR="00E37AD9" w:rsidRPr="00EC5CF9" w:rsidRDefault="00E37AD9" w:rsidP="00E37AD9">
      <w:pPr>
        <w:autoSpaceDE w:val="0"/>
        <w:autoSpaceDN w:val="0"/>
        <w:adjustRightInd w:val="0"/>
        <w:spacing w:after="0" w:line="240" w:lineRule="auto"/>
        <w:rPr>
          <w:rFonts w:ascii="Arial" w:hAnsi="Arial" w:cs="Arial"/>
          <w:sz w:val="16"/>
          <w:szCs w:val="16"/>
        </w:rPr>
      </w:pPr>
      <w:r w:rsidRPr="00EC5CF9">
        <w:rPr>
          <w:rFonts w:ascii="Arial" w:hAnsi="Arial" w:cs="Arial"/>
          <w:sz w:val="16"/>
          <w:szCs w:val="16"/>
        </w:rPr>
        <w:t>Om någon av ovanstående delägare är en juridisk person, vänligen ange vem som i sådan delägare har en röst- eller ägarandel större än 25</w:t>
      </w:r>
      <w:r w:rsidR="00EC5CF9">
        <w:rPr>
          <w:rFonts w:ascii="Arial" w:hAnsi="Arial" w:cs="Arial"/>
          <w:sz w:val="16"/>
          <w:szCs w:val="16"/>
        </w:rPr>
        <w:t xml:space="preserve"> </w:t>
      </w:r>
      <w:r w:rsidRPr="00EC5CF9">
        <w:rPr>
          <w:rFonts w:ascii="Arial" w:hAnsi="Arial" w:cs="Arial"/>
          <w:sz w:val="16"/>
          <w:szCs w:val="16"/>
        </w:rPr>
        <w:t>%.</w:t>
      </w:r>
    </w:p>
    <w:tbl>
      <w:tblPr>
        <w:tblStyle w:val="TableGrid"/>
        <w:tblW w:w="0" w:type="auto"/>
        <w:tblLook w:val="04A0"/>
      </w:tblPr>
      <w:tblGrid>
        <w:gridCol w:w="2670"/>
        <w:gridCol w:w="2670"/>
        <w:gridCol w:w="2671"/>
        <w:gridCol w:w="2587"/>
      </w:tblGrid>
      <w:tr w:rsidR="00E37AD9" w:rsidRPr="00E37AD9" w:rsidTr="00107672">
        <w:tc>
          <w:tcPr>
            <w:tcW w:w="10598" w:type="dxa"/>
            <w:gridSpan w:val="4"/>
            <w:shd w:val="pct12" w:color="auto" w:fill="auto"/>
          </w:tcPr>
          <w:p w:rsidR="00E37AD9" w:rsidRPr="00E37AD9" w:rsidRDefault="00E37AD9" w:rsidP="00E37AD9">
            <w:pPr>
              <w:autoSpaceDE w:val="0"/>
              <w:autoSpaceDN w:val="0"/>
              <w:adjustRightInd w:val="0"/>
              <w:rPr>
                <w:rFonts w:ascii="Calibri" w:hAnsi="Calibri"/>
                <w:sz w:val="16"/>
                <w:szCs w:val="16"/>
              </w:rPr>
            </w:pPr>
            <w:r w:rsidRPr="00E37AD9">
              <w:rPr>
                <w:rFonts w:ascii="Calibri" w:hAnsi="Calibri"/>
                <w:sz w:val="16"/>
                <w:szCs w:val="16"/>
              </w:rPr>
              <w:t xml:space="preserve">ÄGARE                                                            PERSONNR/ORG.NR                                     </w:t>
            </w:r>
            <w:r>
              <w:rPr>
                <w:rFonts w:ascii="Calibri" w:hAnsi="Calibri"/>
                <w:sz w:val="16"/>
                <w:szCs w:val="16"/>
              </w:rPr>
              <w:t xml:space="preserve"> </w:t>
            </w:r>
            <w:r w:rsidRPr="00E37AD9">
              <w:rPr>
                <w:rFonts w:ascii="Calibri" w:hAnsi="Calibri"/>
                <w:sz w:val="16"/>
                <w:szCs w:val="16"/>
              </w:rPr>
              <w:t>INNEHAV AV AKTIER %                                  INNEHAV RÖSTER %</w:t>
            </w:r>
          </w:p>
        </w:tc>
      </w:tr>
      <w:tr w:rsidR="00E37AD9" w:rsidRPr="00E37AD9" w:rsidTr="00107672">
        <w:trPr>
          <w:trHeight w:val="152"/>
        </w:trPr>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r w:rsidR="00E37AD9" w:rsidRPr="00E37AD9" w:rsidTr="00107672">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r w:rsidR="00E37AD9" w:rsidRPr="00E37AD9" w:rsidTr="00107672">
        <w:trPr>
          <w:trHeight w:val="75"/>
        </w:trPr>
        <w:tc>
          <w:tcPr>
            <w:tcW w:w="2670" w:type="dxa"/>
          </w:tcPr>
          <w:p w:rsidR="00E37AD9" w:rsidRPr="00E37AD9" w:rsidRDefault="00E37AD9" w:rsidP="00107672">
            <w:pPr>
              <w:autoSpaceDE w:val="0"/>
              <w:autoSpaceDN w:val="0"/>
              <w:adjustRightInd w:val="0"/>
              <w:rPr>
                <w:rFonts w:ascii="Calibri" w:hAnsi="Calibri"/>
                <w:sz w:val="16"/>
                <w:szCs w:val="16"/>
              </w:rPr>
            </w:pPr>
          </w:p>
          <w:p w:rsidR="00E37AD9" w:rsidRPr="00E37AD9" w:rsidRDefault="00E37AD9" w:rsidP="00107672">
            <w:pPr>
              <w:autoSpaceDE w:val="0"/>
              <w:autoSpaceDN w:val="0"/>
              <w:adjustRightInd w:val="0"/>
              <w:rPr>
                <w:rFonts w:ascii="Calibri" w:hAnsi="Calibri"/>
                <w:sz w:val="16"/>
                <w:szCs w:val="16"/>
              </w:rPr>
            </w:pPr>
          </w:p>
        </w:tc>
        <w:tc>
          <w:tcPr>
            <w:tcW w:w="2670" w:type="dxa"/>
          </w:tcPr>
          <w:p w:rsidR="00E37AD9" w:rsidRPr="00E37AD9" w:rsidRDefault="00E37AD9" w:rsidP="00107672">
            <w:pPr>
              <w:autoSpaceDE w:val="0"/>
              <w:autoSpaceDN w:val="0"/>
              <w:adjustRightInd w:val="0"/>
              <w:rPr>
                <w:rFonts w:ascii="Calibri" w:hAnsi="Calibri"/>
                <w:sz w:val="16"/>
                <w:szCs w:val="16"/>
              </w:rPr>
            </w:pPr>
          </w:p>
        </w:tc>
        <w:tc>
          <w:tcPr>
            <w:tcW w:w="2671" w:type="dxa"/>
          </w:tcPr>
          <w:p w:rsidR="00E37AD9" w:rsidRPr="00E37AD9" w:rsidRDefault="00E37AD9" w:rsidP="00107672">
            <w:pPr>
              <w:autoSpaceDE w:val="0"/>
              <w:autoSpaceDN w:val="0"/>
              <w:adjustRightInd w:val="0"/>
              <w:rPr>
                <w:rFonts w:ascii="Calibri" w:hAnsi="Calibri"/>
                <w:sz w:val="16"/>
                <w:szCs w:val="16"/>
              </w:rPr>
            </w:pPr>
          </w:p>
        </w:tc>
        <w:tc>
          <w:tcPr>
            <w:tcW w:w="2587" w:type="dxa"/>
          </w:tcPr>
          <w:p w:rsidR="00E37AD9" w:rsidRPr="00E37AD9" w:rsidRDefault="00E37AD9" w:rsidP="00107672">
            <w:pPr>
              <w:autoSpaceDE w:val="0"/>
              <w:autoSpaceDN w:val="0"/>
              <w:adjustRightInd w:val="0"/>
              <w:rPr>
                <w:rFonts w:ascii="Calibri" w:hAnsi="Calibri"/>
                <w:sz w:val="16"/>
                <w:szCs w:val="16"/>
              </w:rPr>
            </w:pPr>
          </w:p>
        </w:tc>
      </w:tr>
    </w:tbl>
    <w:p w:rsidR="003316BB" w:rsidRPr="00E37AD9" w:rsidRDefault="003316BB" w:rsidP="003316BB">
      <w:pPr>
        <w:autoSpaceDE w:val="0"/>
        <w:autoSpaceDN w:val="0"/>
        <w:adjustRightInd w:val="0"/>
        <w:spacing w:after="100" w:afterAutospacing="1" w:line="240" w:lineRule="auto"/>
        <w:rPr>
          <w:rFonts w:ascii="Calibri" w:hAnsi="Calibri"/>
          <w:sz w:val="16"/>
          <w:szCs w:val="16"/>
        </w:rPr>
      </w:pPr>
    </w:p>
    <w:sectPr w:rsidR="003316BB" w:rsidRPr="00E37AD9" w:rsidSect="003542EA">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14" w:rsidRDefault="00BD7814" w:rsidP="00AD4702">
      <w:pPr>
        <w:spacing w:after="0" w:line="240" w:lineRule="auto"/>
      </w:pPr>
      <w:r>
        <w:separator/>
      </w:r>
    </w:p>
  </w:endnote>
  <w:endnote w:type="continuationSeparator" w:id="0">
    <w:p w:rsidR="00BD7814" w:rsidRDefault="00BD7814" w:rsidP="00AD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axis Light/Light SC">
    <w:altName w:val="Courier New"/>
    <w:panose1 w:val="00000000000000000000"/>
    <w:charset w:val="00"/>
    <w:family w:val="roman"/>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Praxis Regular/Regular SC">
    <w:altName w:val="Courier New"/>
    <w:panose1 w:val="00000000000000000000"/>
    <w:charset w:val="00"/>
    <w:family w:val="roman"/>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14" w:rsidRDefault="00BD7814" w:rsidP="00AD4702">
      <w:pPr>
        <w:spacing w:after="0" w:line="240" w:lineRule="auto"/>
      </w:pPr>
      <w:r>
        <w:separator/>
      </w:r>
    </w:p>
  </w:footnote>
  <w:footnote w:type="continuationSeparator" w:id="0">
    <w:p w:rsidR="00BD7814" w:rsidRDefault="00BD7814" w:rsidP="00AD4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14" w:rsidRDefault="00DB600A" w:rsidP="00DA6995">
    <w:pPr>
      <w:pStyle w:val="Header"/>
      <w:tabs>
        <w:tab w:val="left" w:pos="7501"/>
        <w:tab w:val="left" w:pos="8077"/>
        <w:tab w:val="right" w:pos="10466"/>
      </w:tabs>
    </w:pPr>
    <w:r>
      <w:rPr>
        <w:noProof/>
      </w:rPr>
      <w:drawing>
        <wp:inline distT="0" distB="0" distL="0" distR="0">
          <wp:extent cx="1381125" cy="1133475"/>
          <wp:effectExtent l="0" t="0" r="9525" b="0"/>
          <wp:docPr id="9" name="Picture 9" descr="https://www.avanza.se/avanzabank/kampanjer/cf/2015/Inission3412/inission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vanza.se/avanzabank/kampanjer/cf/2015/Inission3412/inission200x200.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133475"/>
                  </a:xfrm>
                  <a:prstGeom prst="rect">
                    <a:avLst/>
                  </a:prstGeom>
                  <a:noFill/>
                  <a:ln>
                    <a:noFill/>
                  </a:ln>
                </pic:spPr>
              </pic:pic>
            </a:graphicData>
          </a:graphic>
        </wp:inline>
      </w:drawing>
    </w:r>
    <w:r w:rsidR="00BD7814">
      <w:tab/>
    </w:r>
    <w:r w:rsidR="00BD7814">
      <w:tab/>
    </w:r>
    <w:r w:rsidR="00BD781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18B7"/>
    <w:multiLevelType w:val="hybridMultilevel"/>
    <w:tmpl w:val="9E5EEDE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A3254F4"/>
    <w:multiLevelType w:val="hybridMultilevel"/>
    <w:tmpl w:val="C6D46F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7E82955"/>
    <w:multiLevelType w:val="hybridMultilevel"/>
    <w:tmpl w:val="D9E81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F01E3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evenAndOddHeaders/>
  <w:drawingGridHorizontalSpacing w:val="110"/>
  <w:displayHorizontalDrawingGridEvery w:val="2"/>
  <w:characterSpacingControl w:val="doNotCompress"/>
  <w:hdrShapeDefaults>
    <o:shapedefaults v:ext="edit" spidmax="184321">
      <o:colormenu v:ext="edit" strokecolor="none" shadowcolor="none"/>
    </o:shapedefaults>
  </w:hdrShapeDefaults>
  <w:footnotePr>
    <w:footnote w:id="-1"/>
    <w:footnote w:id="0"/>
  </w:footnotePr>
  <w:endnotePr>
    <w:endnote w:id="-1"/>
    <w:endnote w:id="0"/>
  </w:endnotePr>
  <w:compat>
    <w:useFELayout/>
  </w:compat>
  <w:rsids>
    <w:rsidRoot w:val="002741C7"/>
    <w:rsid w:val="000059E8"/>
    <w:rsid w:val="0001155A"/>
    <w:rsid w:val="0002047C"/>
    <w:rsid w:val="00036746"/>
    <w:rsid w:val="000368E5"/>
    <w:rsid w:val="00052251"/>
    <w:rsid w:val="000539BF"/>
    <w:rsid w:val="0006580F"/>
    <w:rsid w:val="00075223"/>
    <w:rsid w:val="0008080C"/>
    <w:rsid w:val="00085C4D"/>
    <w:rsid w:val="000917E6"/>
    <w:rsid w:val="00097B29"/>
    <w:rsid w:val="000B02AB"/>
    <w:rsid w:val="000B784D"/>
    <w:rsid w:val="000C43E6"/>
    <w:rsid w:val="000D22DC"/>
    <w:rsid w:val="000D3BEE"/>
    <w:rsid w:val="000D4861"/>
    <w:rsid w:val="00101035"/>
    <w:rsid w:val="00103CC0"/>
    <w:rsid w:val="00107672"/>
    <w:rsid w:val="00147C26"/>
    <w:rsid w:val="00154D02"/>
    <w:rsid w:val="00193EE8"/>
    <w:rsid w:val="00194FDC"/>
    <w:rsid w:val="001A3282"/>
    <w:rsid w:val="001B1FA4"/>
    <w:rsid w:val="001D4E23"/>
    <w:rsid w:val="0020384F"/>
    <w:rsid w:val="00211801"/>
    <w:rsid w:val="002223DD"/>
    <w:rsid w:val="002303F8"/>
    <w:rsid w:val="0024501A"/>
    <w:rsid w:val="00253A57"/>
    <w:rsid w:val="00270594"/>
    <w:rsid w:val="00273A21"/>
    <w:rsid w:val="002741C7"/>
    <w:rsid w:val="00281DE2"/>
    <w:rsid w:val="00283B9F"/>
    <w:rsid w:val="002A34CB"/>
    <w:rsid w:val="002A657E"/>
    <w:rsid w:val="002B411F"/>
    <w:rsid w:val="002B7BAA"/>
    <w:rsid w:val="002C6220"/>
    <w:rsid w:val="002C698E"/>
    <w:rsid w:val="002D040A"/>
    <w:rsid w:val="002D534F"/>
    <w:rsid w:val="002E4E0B"/>
    <w:rsid w:val="002E7B13"/>
    <w:rsid w:val="002F1356"/>
    <w:rsid w:val="002F48AB"/>
    <w:rsid w:val="0030434A"/>
    <w:rsid w:val="00304614"/>
    <w:rsid w:val="00306410"/>
    <w:rsid w:val="003316BB"/>
    <w:rsid w:val="0033406D"/>
    <w:rsid w:val="00342D3E"/>
    <w:rsid w:val="003462D1"/>
    <w:rsid w:val="00353795"/>
    <w:rsid w:val="003542EA"/>
    <w:rsid w:val="003619A2"/>
    <w:rsid w:val="003678EC"/>
    <w:rsid w:val="0037063D"/>
    <w:rsid w:val="00376EE8"/>
    <w:rsid w:val="00377CCF"/>
    <w:rsid w:val="00383002"/>
    <w:rsid w:val="00387ABC"/>
    <w:rsid w:val="003D72AF"/>
    <w:rsid w:val="003E03B8"/>
    <w:rsid w:val="003F4E6F"/>
    <w:rsid w:val="004016DB"/>
    <w:rsid w:val="004018B9"/>
    <w:rsid w:val="004022B1"/>
    <w:rsid w:val="00404A8A"/>
    <w:rsid w:val="00413360"/>
    <w:rsid w:val="00414BB7"/>
    <w:rsid w:val="00416349"/>
    <w:rsid w:val="00421B61"/>
    <w:rsid w:val="0042338F"/>
    <w:rsid w:val="0042642A"/>
    <w:rsid w:val="00447615"/>
    <w:rsid w:val="00450FF8"/>
    <w:rsid w:val="00454CF6"/>
    <w:rsid w:val="00456B16"/>
    <w:rsid w:val="0047184D"/>
    <w:rsid w:val="00476450"/>
    <w:rsid w:val="0048250B"/>
    <w:rsid w:val="004B37DF"/>
    <w:rsid w:val="004B5230"/>
    <w:rsid w:val="004B7A31"/>
    <w:rsid w:val="004D1331"/>
    <w:rsid w:val="004D34BC"/>
    <w:rsid w:val="004E3348"/>
    <w:rsid w:val="00506CF5"/>
    <w:rsid w:val="005241B1"/>
    <w:rsid w:val="0052569B"/>
    <w:rsid w:val="005307A6"/>
    <w:rsid w:val="005330A2"/>
    <w:rsid w:val="00541425"/>
    <w:rsid w:val="00556656"/>
    <w:rsid w:val="0056187F"/>
    <w:rsid w:val="00562C36"/>
    <w:rsid w:val="00573048"/>
    <w:rsid w:val="005749B9"/>
    <w:rsid w:val="005817D1"/>
    <w:rsid w:val="005A50D6"/>
    <w:rsid w:val="005C1765"/>
    <w:rsid w:val="005D3A3B"/>
    <w:rsid w:val="005E37C5"/>
    <w:rsid w:val="005F04B6"/>
    <w:rsid w:val="005F6A7F"/>
    <w:rsid w:val="006102AF"/>
    <w:rsid w:val="006160A4"/>
    <w:rsid w:val="00616242"/>
    <w:rsid w:val="00622B26"/>
    <w:rsid w:val="00626388"/>
    <w:rsid w:val="00654278"/>
    <w:rsid w:val="006603BF"/>
    <w:rsid w:val="00673638"/>
    <w:rsid w:val="006757E4"/>
    <w:rsid w:val="0068164F"/>
    <w:rsid w:val="006973B5"/>
    <w:rsid w:val="006A48E5"/>
    <w:rsid w:val="006A49B2"/>
    <w:rsid w:val="006A5758"/>
    <w:rsid w:val="006B036D"/>
    <w:rsid w:val="006D155B"/>
    <w:rsid w:val="006D35AC"/>
    <w:rsid w:val="006E2592"/>
    <w:rsid w:val="006E31F3"/>
    <w:rsid w:val="006F070B"/>
    <w:rsid w:val="006F5421"/>
    <w:rsid w:val="006F654C"/>
    <w:rsid w:val="00700EE0"/>
    <w:rsid w:val="007133D7"/>
    <w:rsid w:val="0072317E"/>
    <w:rsid w:val="00727C4E"/>
    <w:rsid w:val="0073016F"/>
    <w:rsid w:val="00735B3C"/>
    <w:rsid w:val="007401E2"/>
    <w:rsid w:val="00747D23"/>
    <w:rsid w:val="00751A40"/>
    <w:rsid w:val="007708A2"/>
    <w:rsid w:val="00772558"/>
    <w:rsid w:val="00782ACA"/>
    <w:rsid w:val="00783934"/>
    <w:rsid w:val="00787F4F"/>
    <w:rsid w:val="00790071"/>
    <w:rsid w:val="007A136B"/>
    <w:rsid w:val="007A62ED"/>
    <w:rsid w:val="007B7066"/>
    <w:rsid w:val="007D2568"/>
    <w:rsid w:val="007E047B"/>
    <w:rsid w:val="007E19EC"/>
    <w:rsid w:val="007E3B85"/>
    <w:rsid w:val="007F4EBA"/>
    <w:rsid w:val="008225F1"/>
    <w:rsid w:val="00824A51"/>
    <w:rsid w:val="00840633"/>
    <w:rsid w:val="008443D6"/>
    <w:rsid w:val="00853D1B"/>
    <w:rsid w:val="00860919"/>
    <w:rsid w:val="0086641C"/>
    <w:rsid w:val="00870C21"/>
    <w:rsid w:val="008A11D1"/>
    <w:rsid w:val="008A69E4"/>
    <w:rsid w:val="008B7FFC"/>
    <w:rsid w:val="008C6720"/>
    <w:rsid w:val="008D131C"/>
    <w:rsid w:val="008D5B9E"/>
    <w:rsid w:val="008E24C2"/>
    <w:rsid w:val="008F61CC"/>
    <w:rsid w:val="0090102A"/>
    <w:rsid w:val="00906F2F"/>
    <w:rsid w:val="00915326"/>
    <w:rsid w:val="009235E0"/>
    <w:rsid w:val="009257A4"/>
    <w:rsid w:val="00935F3A"/>
    <w:rsid w:val="00936DB5"/>
    <w:rsid w:val="009458BB"/>
    <w:rsid w:val="00952C5C"/>
    <w:rsid w:val="00952DF9"/>
    <w:rsid w:val="009777BE"/>
    <w:rsid w:val="009779FC"/>
    <w:rsid w:val="00977C47"/>
    <w:rsid w:val="00982494"/>
    <w:rsid w:val="009944AE"/>
    <w:rsid w:val="009A6AE3"/>
    <w:rsid w:val="009A6B03"/>
    <w:rsid w:val="009D7F2E"/>
    <w:rsid w:val="009E20B8"/>
    <w:rsid w:val="009E7264"/>
    <w:rsid w:val="009E7D19"/>
    <w:rsid w:val="009F2A3A"/>
    <w:rsid w:val="00A020EC"/>
    <w:rsid w:val="00A238EA"/>
    <w:rsid w:val="00A40CB0"/>
    <w:rsid w:val="00A424EF"/>
    <w:rsid w:val="00A53796"/>
    <w:rsid w:val="00A56382"/>
    <w:rsid w:val="00A60FB9"/>
    <w:rsid w:val="00A735CF"/>
    <w:rsid w:val="00A8427D"/>
    <w:rsid w:val="00A93007"/>
    <w:rsid w:val="00AB4BD7"/>
    <w:rsid w:val="00AC72E5"/>
    <w:rsid w:val="00AD4702"/>
    <w:rsid w:val="00AF61F5"/>
    <w:rsid w:val="00B047F1"/>
    <w:rsid w:val="00B14747"/>
    <w:rsid w:val="00B25652"/>
    <w:rsid w:val="00B26E8A"/>
    <w:rsid w:val="00B27F0F"/>
    <w:rsid w:val="00B54EC6"/>
    <w:rsid w:val="00B602AD"/>
    <w:rsid w:val="00B84DAF"/>
    <w:rsid w:val="00B96B8F"/>
    <w:rsid w:val="00BA3497"/>
    <w:rsid w:val="00BB03FC"/>
    <w:rsid w:val="00BC2090"/>
    <w:rsid w:val="00BD7814"/>
    <w:rsid w:val="00BF1C04"/>
    <w:rsid w:val="00C12B23"/>
    <w:rsid w:val="00C14957"/>
    <w:rsid w:val="00C15CD0"/>
    <w:rsid w:val="00C21A9F"/>
    <w:rsid w:val="00C22A0B"/>
    <w:rsid w:val="00C27F5A"/>
    <w:rsid w:val="00C306C5"/>
    <w:rsid w:val="00C60443"/>
    <w:rsid w:val="00C6767E"/>
    <w:rsid w:val="00C7379B"/>
    <w:rsid w:val="00C82B22"/>
    <w:rsid w:val="00C85E3B"/>
    <w:rsid w:val="00CA4F89"/>
    <w:rsid w:val="00CB3768"/>
    <w:rsid w:val="00CD00C1"/>
    <w:rsid w:val="00CD3A74"/>
    <w:rsid w:val="00CE3331"/>
    <w:rsid w:val="00D1365D"/>
    <w:rsid w:val="00D237F4"/>
    <w:rsid w:val="00D516E5"/>
    <w:rsid w:val="00D52216"/>
    <w:rsid w:val="00D56150"/>
    <w:rsid w:val="00D70549"/>
    <w:rsid w:val="00D77F3E"/>
    <w:rsid w:val="00D829AD"/>
    <w:rsid w:val="00D845CA"/>
    <w:rsid w:val="00D87683"/>
    <w:rsid w:val="00DA6995"/>
    <w:rsid w:val="00DB600A"/>
    <w:rsid w:val="00DB6308"/>
    <w:rsid w:val="00DD6B35"/>
    <w:rsid w:val="00DF2993"/>
    <w:rsid w:val="00DF4DE1"/>
    <w:rsid w:val="00DF5D22"/>
    <w:rsid w:val="00E05893"/>
    <w:rsid w:val="00E33658"/>
    <w:rsid w:val="00E34787"/>
    <w:rsid w:val="00E37AD9"/>
    <w:rsid w:val="00E43CB0"/>
    <w:rsid w:val="00E5319E"/>
    <w:rsid w:val="00E6167C"/>
    <w:rsid w:val="00E76940"/>
    <w:rsid w:val="00E83D18"/>
    <w:rsid w:val="00EA748E"/>
    <w:rsid w:val="00EC38F3"/>
    <w:rsid w:val="00EC3FC9"/>
    <w:rsid w:val="00EC5CF9"/>
    <w:rsid w:val="00ED061E"/>
    <w:rsid w:val="00ED34BB"/>
    <w:rsid w:val="00EE59A6"/>
    <w:rsid w:val="00F050DA"/>
    <w:rsid w:val="00F10389"/>
    <w:rsid w:val="00F16D68"/>
    <w:rsid w:val="00F25BF5"/>
    <w:rsid w:val="00F27785"/>
    <w:rsid w:val="00F45EB5"/>
    <w:rsid w:val="00F6374A"/>
    <w:rsid w:val="00F6770F"/>
    <w:rsid w:val="00F7084E"/>
    <w:rsid w:val="00F739DC"/>
    <w:rsid w:val="00F9113B"/>
    <w:rsid w:val="00F93B3F"/>
    <w:rsid w:val="00F976BF"/>
    <w:rsid w:val="00FA363E"/>
    <w:rsid w:val="00FA526C"/>
    <w:rsid w:val="00FA5409"/>
    <w:rsid w:val="00FB2FC5"/>
    <w:rsid w:val="00FC3DF6"/>
    <w:rsid w:val="00FC6972"/>
    <w:rsid w:val="00FC732F"/>
    <w:rsid w:val="00FD2079"/>
    <w:rsid w:val="00FD3C5B"/>
    <w:rsid w:val="00FD6F9D"/>
    <w:rsid w:val="00FE20C9"/>
    <w:rsid w:val="00FE2748"/>
    <w:rsid w:val="00FF71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21">
      <o:colormenu v:ext="edit" strokecolor="none" shadow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C7"/>
    <w:rPr>
      <w:rFonts w:ascii="Tahoma" w:hAnsi="Tahoma" w:cs="Tahoma"/>
      <w:sz w:val="16"/>
      <w:szCs w:val="16"/>
    </w:rPr>
  </w:style>
  <w:style w:type="table" w:styleId="TableGrid">
    <w:name w:val="Table Grid"/>
    <w:basedOn w:val="TableNormal"/>
    <w:uiPriority w:val="59"/>
    <w:rsid w:val="0057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6A7F"/>
    <w:pPr>
      <w:ind w:left="720"/>
      <w:contextualSpacing/>
    </w:pPr>
  </w:style>
  <w:style w:type="paragraph" w:styleId="BodyText">
    <w:name w:val="Body Text"/>
    <w:basedOn w:val="Normal"/>
    <w:link w:val="BodyTextChar"/>
    <w:rsid w:val="00735B3C"/>
    <w:pPr>
      <w:spacing w:after="0" w:line="240" w:lineRule="auto"/>
    </w:pPr>
    <w:rPr>
      <w:rFonts w:ascii="Arial Narrow" w:eastAsia="Times New Roman" w:hAnsi="Arial Narrow" w:cs="Times New Roman"/>
      <w:sz w:val="24"/>
      <w:szCs w:val="20"/>
    </w:rPr>
  </w:style>
  <w:style w:type="character" w:customStyle="1" w:styleId="BodyTextChar">
    <w:name w:val="Body Text Char"/>
    <w:basedOn w:val="DefaultParagraphFont"/>
    <w:link w:val="BodyText"/>
    <w:rsid w:val="00735B3C"/>
    <w:rPr>
      <w:rFonts w:ascii="Arial Narrow" w:eastAsia="Times New Roman" w:hAnsi="Arial Narrow" w:cs="Times New Roman"/>
      <w:sz w:val="24"/>
      <w:szCs w:val="20"/>
    </w:rPr>
  </w:style>
  <w:style w:type="paragraph" w:styleId="Header">
    <w:name w:val="header"/>
    <w:basedOn w:val="Normal"/>
    <w:link w:val="HeaderChar"/>
    <w:uiPriority w:val="99"/>
    <w:unhideWhenUsed/>
    <w:rsid w:val="00AD47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702"/>
  </w:style>
  <w:style w:type="paragraph" w:styleId="Footer">
    <w:name w:val="footer"/>
    <w:basedOn w:val="Normal"/>
    <w:link w:val="FooterChar"/>
    <w:uiPriority w:val="99"/>
    <w:unhideWhenUsed/>
    <w:rsid w:val="00AD47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702"/>
  </w:style>
  <w:style w:type="paragraph" w:styleId="NormalWeb">
    <w:name w:val="Normal (Web)"/>
    <w:basedOn w:val="Normal"/>
    <w:uiPriority w:val="99"/>
    <w:semiHidden/>
    <w:unhideWhenUsed/>
    <w:rsid w:val="002C622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37F4"/>
    <w:rPr>
      <w:sz w:val="16"/>
      <w:szCs w:val="16"/>
    </w:rPr>
  </w:style>
  <w:style w:type="paragraph" w:styleId="CommentText">
    <w:name w:val="annotation text"/>
    <w:basedOn w:val="Normal"/>
    <w:link w:val="CommentTextChar"/>
    <w:uiPriority w:val="99"/>
    <w:semiHidden/>
    <w:unhideWhenUsed/>
    <w:rsid w:val="00D237F4"/>
    <w:pPr>
      <w:spacing w:line="240" w:lineRule="auto"/>
    </w:pPr>
    <w:rPr>
      <w:sz w:val="20"/>
      <w:szCs w:val="20"/>
    </w:rPr>
  </w:style>
  <w:style w:type="character" w:customStyle="1" w:styleId="CommentTextChar">
    <w:name w:val="Comment Text Char"/>
    <w:basedOn w:val="DefaultParagraphFont"/>
    <w:link w:val="CommentText"/>
    <w:uiPriority w:val="99"/>
    <w:semiHidden/>
    <w:rsid w:val="00D237F4"/>
    <w:rPr>
      <w:sz w:val="20"/>
      <w:szCs w:val="20"/>
    </w:rPr>
  </w:style>
  <w:style w:type="paragraph" w:styleId="CommentSubject">
    <w:name w:val="annotation subject"/>
    <w:basedOn w:val="CommentText"/>
    <w:next w:val="CommentText"/>
    <w:link w:val="CommentSubjectChar"/>
    <w:uiPriority w:val="99"/>
    <w:semiHidden/>
    <w:unhideWhenUsed/>
    <w:rsid w:val="00D237F4"/>
    <w:rPr>
      <w:b/>
      <w:bCs/>
    </w:rPr>
  </w:style>
  <w:style w:type="character" w:customStyle="1" w:styleId="CommentSubjectChar">
    <w:name w:val="Comment Subject Char"/>
    <w:basedOn w:val="CommentTextChar"/>
    <w:link w:val="CommentSubject"/>
    <w:uiPriority w:val="99"/>
    <w:semiHidden/>
    <w:rsid w:val="00D237F4"/>
    <w:rPr>
      <w:b/>
      <w:bCs/>
      <w:sz w:val="20"/>
      <w:szCs w:val="20"/>
    </w:rPr>
  </w:style>
  <w:style w:type="paragraph" w:styleId="NoSpacing">
    <w:name w:val="No Spacing"/>
    <w:uiPriority w:val="1"/>
    <w:qFormat/>
    <w:rsid w:val="00616242"/>
    <w:pPr>
      <w:spacing w:after="0" w:line="240" w:lineRule="auto"/>
    </w:pPr>
  </w:style>
</w:styles>
</file>

<file path=word/webSettings.xml><?xml version="1.0" encoding="utf-8"?>
<w:webSettings xmlns:r="http://schemas.openxmlformats.org/officeDocument/2006/relationships" xmlns:w="http://schemas.openxmlformats.org/wordprocessingml/2006/main">
  <w:divs>
    <w:div w:id="629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7ED3-DBC3-4962-A5C4-EF506430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1644</Words>
  <Characters>8716</Characters>
  <Application>Microsoft Office Word</Application>
  <DocSecurity>4</DocSecurity>
  <PresentationFormat/>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10340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Snellman</dc:creator>
  <cp:lastModifiedBy>henmal</cp:lastModifiedBy>
  <cp:revision>2</cp:revision>
  <cp:lastPrinted>2015-05-12T10:05:00Z</cp:lastPrinted>
  <dcterms:created xsi:type="dcterms:W3CDTF">2015-05-12T10:44:00Z</dcterms:created>
  <dcterms:modified xsi:type="dcterms:W3CDTF">2015-05-12T10:44:00Z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C5453672.3</vt:lpwstr>
  </property>
  <property fmtid="{D5CDD505-2E9C-101B-9397-08002B2CF9AE}" pid="3" name="tikitDocNumber">
    <vt:lpwstr>5453672</vt:lpwstr>
  </property>
  <property fmtid="{D5CDD505-2E9C-101B-9397-08002B2CF9AE}" pid="4" name="tikitVersionNumber">
    <vt:lpwstr>3</vt:lpwstr>
  </property>
  <property fmtid="{D5CDD505-2E9C-101B-9397-08002B2CF9AE}" pid="5" name="tikitDocNumberAndVersion">
    <vt:lpwstr>5453672.3</vt:lpwstr>
  </property>
</Properties>
</file>